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94" w:rsidRPr="00FD6915" w:rsidRDefault="006A5194" w:rsidP="006A5194">
      <w:pPr>
        <w:pStyle w:val="Title"/>
        <w:rPr>
          <w:rFonts w:asciiTheme="minorHAnsi" w:hAnsiTheme="minorHAnsi" w:cstheme="minorHAnsi"/>
          <w:sz w:val="18"/>
        </w:rPr>
      </w:pPr>
      <w:r w:rsidRPr="00FD6915">
        <w:rPr>
          <w:rFonts w:asciiTheme="minorHAnsi" w:hAnsiTheme="minorHAnsi" w:cstheme="minorHAnsi"/>
          <w:noProof/>
          <w:sz w:val="18"/>
          <w:lang w:val="en-CA" w:eastAsia="en-CA"/>
        </w:rPr>
        <w:drawing>
          <wp:inline distT="0" distB="0" distL="0" distR="0">
            <wp:extent cx="2381042" cy="1000753"/>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dcf_logo_full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6825" cy="1011590"/>
                    </a:xfrm>
                    <a:prstGeom prst="rect">
                      <a:avLst/>
                    </a:prstGeom>
                  </pic:spPr>
                </pic:pic>
              </a:graphicData>
            </a:graphic>
          </wp:inline>
        </w:drawing>
      </w:r>
    </w:p>
    <w:p w:rsidR="006A5194" w:rsidRPr="00FD6915" w:rsidRDefault="006A5194" w:rsidP="006A5194">
      <w:pPr>
        <w:jc w:val="center"/>
        <w:rPr>
          <w:rFonts w:asciiTheme="minorHAnsi" w:hAnsiTheme="minorHAnsi" w:cstheme="minorHAnsi"/>
          <w:b/>
          <w:sz w:val="22"/>
        </w:rPr>
      </w:pPr>
    </w:p>
    <w:p w:rsidR="006A5194" w:rsidRPr="00FD6915" w:rsidRDefault="006A5194" w:rsidP="006A5194">
      <w:pPr>
        <w:pStyle w:val="BodyText2"/>
        <w:rPr>
          <w:rFonts w:asciiTheme="minorHAnsi" w:hAnsiTheme="minorHAnsi" w:cstheme="minorHAnsi"/>
          <w:sz w:val="22"/>
        </w:rPr>
      </w:pPr>
    </w:p>
    <w:p w:rsidR="006A5194" w:rsidRPr="00FD6915" w:rsidRDefault="00FD6915" w:rsidP="006A5194">
      <w:pPr>
        <w:pStyle w:val="BodyText2"/>
        <w:jc w:val="center"/>
        <w:rPr>
          <w:rFonts w:asciiTheme="minorHAnsi" w:hAnsiTheme="minorHAnsi" w:cstheme="minorHAnsi"/>
          <w:b/>
          <w:sz w:val="32"/>
          <w:szCs w:val="24"/>
        </w:rPr>
      </w:pPr>
      <w:r w:rsidRPr="00FD6915">
        <w:rPr>
          <w:rFonts w:asciiTheme="minorHAnsi" w:hAnsiTheme="minorHAnsi" w:cstheme="minorHAnsi"/>
          <w:b/>
          <w:sz w:val="32"/>
          <w:szCs w:val="24"/>
        </w:rPr>
        <w:t>Smart &amp; Caring Community Grant Guidelines</w:t>
      </w:r>
    </w:p>
    <w:p w:rsidR="00FD6915" w:rsidRPr="00FD6915" w:rsidRDefault="00FD6915" w:rsidP="006A5194">
      <w:pPr>
        <w:pStyle w:val="BodyText2"/>
        <w:jc w:val="center"/>
        <w:rPr>
          <w:rFonts w:asciiTheme="minorHAnsi" w:hAnsiTheme="minorHAnsi" w:cstheme="minorHAnsi"/>
          <w:b/>
          <w:sz w:val="32"/>
          <w:szCs w:val="24"/>
        </w:rPr>
      </w:pPr>
    </w:p>
    <w:p w:rsidR="00FD6915" w:rsidRDefault="00FD6915" w:rsidP="00FD6915">
      <w:pPr>
        <w:pStyle w:val="BodyText2"/>
        <w:jc w:val="left"/>
        <w:rPr>
          <w:rFonts w:asciiTheme="minorHAnsi" w:hAnsiTheme="minorHAnsi" w:cstheme="minorHAnsi"/>
          <w:sz w:val="22"/>
          <w:szCs w:val="24"/>
        </w:rPr>
      </w:pPr>
      <w:r w:rsidRPr="00FD6915">
        <w:rPr>
          <w:rFonts w:asciiTheme="minorHAnsi" w:hAnsiTheme="minorHAnsi" w:cstheme="minorHAnsi"/>
          <w:sz w:val="22"/>
          <w:szCs w:val="24"/>
        </w:rPr>
        <w:t>Smart &amp; Caring Grants help make communities across Central Alberta a great place to live for everyone by enhancing belonging of all citizens and strengthening the nonprofit and voluntary sectors.</w:t>
      </w:r>
    </w:p>
    <w:p w:rsidR="00FD6915" w:rsidRDefault="00FD6915" w:rsidP="00FD6915">
      <w:pPr>
        <w:pStyle w:val="BodyText2"/>
        <w:jc w:val="left"/>
        <w:rPr>
          <w:rFonts w:asciiTheme="minorHAnsi" w:hAnsiTheme="minorHAnsi" w:cstheme="minorHAnsi"/>
          <w:sz w:val="22"/>
          <w:szCs w:val="24"/>
        </w:rPr>
      </w:pPr>
    </w:p>
    <w:p w:rsidR="00FD6915" w:rsidRDefault="00FD6915" w:rsidP="00FD6915">
      <w:pPr>
        <w:pStyle w:val="BodyText2"/>
        <w:jc w:val="left"/>
        <w:rPr>
          <w:rFonts w:asciiTheme="minorHAnsi" w:hAnsiTheme="minorHAnsi" w:cstheme="minorHAnsi"/>
          <w:b/>
          <w:sz w:val="22"/>
          <w:szCs w:val="24"/>
        </w:rPr>
      </w:pPr>
      <w:r w:rsidRPr="00FD6915">
        <w:rPr>
          <w:rFonts w:asciiTheme="minorHAnsi" w:hAnsiTheme="minorHAnsi" w:cstheme="minorHAnsi"/>
          <w:b/>
          <w:sz w:val="22"/>
          <w:szCs w:val="24"/>
        </w:rPr>
        <w:t>From Application to Grant:</w:t>
      </w:r>
    </w:p>
    <w:p w:rsidR="00FD6915" w:rsidRDefault="00FD6915" w:rsidP="00FD6915">
      <w:pPr>
        <w:pStyle w:val="BodyText2"/>
        <w:ind w:left="720"/>
        <w:jc w:val="left"/>
        <w:rPr>
          <w:rFonts w:asciiTheme="minorHAnsi" w:hAnsiTheme="minorHAnsi" w:cstheme="minorHAnsi"/>
          <w:sz w:val="22"/>
          <w:szCs w:val="24"/>
        </w:rPr>
      </w:pPr>
      <w:r w:rsidRPr="00FD6915">
        <w:rPr>
          <w:rFonts w:asciiTheme="minorHAnsi" w:hAnsiTheme="minorHAnsi" w:cstheme="minorHAnsi"/>
          <w:sz w:val="22"/>
          <w:szCs w:val="24"/>
        </w:rPr>
        <w:t>A</w:t>
      </w:r>
      <w:r>
        <w:rPr>
          <w:rFonts w:asciiTheme="minorHAnsi" w:hAnsiTheme="minorHAnsi" w:cstheme="minorHAnsi"/>
          <w:sz w:val="22"/>
          <w:szCs w:val="24"/>
        </w:rPr>
        <w:t>pplication are reviewed by the RDDCF Grants Committee, which is comprised of board directors and members of the community. The committee considers all eligible applications and makes recommendations to the Board of Directors. Once approved, all applicants will be notified, regardless of whether or not they receive funding.</w:t>
      </w:r>
    </w:p>
    <w:p w:rsidR="00FD6915" w:rsidRDefault="00FD6915" w:rsidP="00FD6915">
      <w:pPr>
        <w:pStyle w:val="BodyText2"/>
        <w:jc w:val="left"/>
        <w:rPr>
          <w:rFonts w:asciiTheme="minorHAnsi" w:hAnsiTheme="minorHAnsi" w:cstheme="minorHAnsi"/>
          <w:sz w:val="22"/>
          <w:szCs w:val="24"/>
        </w:rPr>
      </w:pPr>
    </w:p>
    <w:p w:rsidR="00FD6915" w:rsidRPr="00FD6915" w:rsidRDefault="00FD6915" w:rsidP="00FD6915">
      <w:pPr>
        <w:pStyle w:val="BodyText2"/>
        <w:jc w:val="left"/>
        <w:rPr>
          <w:rFonts w:asciiTheme="minorHAnsi" w:hAnsiTheme="minorHAnsi" w:cstheme="minorHAnsi"/>
          <w:b/>
          <w:sz w:val="22"/>
          <w:szCs w:val="24"/>
        </w:rPr>
      </w:pPr>
      <w:r w:rsidRPr="00FD6915">
        <w:rPr>
          <w:rFonts w:asciiTheme="minorHAnsi" w:hAnsiTheme="minorHAnsi" w:cstheme="minorHAnsi"/>
          <w:b/>
          <w:sz w:val="22"/>
          <w:szCs w:val="24"/>
        </w:rPr>
        <w:t>Grant Application Deadlines:</w:t>
      </w:r>
    </w:p>
    <w:p w:rsidR="00FD6915" w:rsidRDefault="00FD6915" w:rsidP="00FD6915">
      <w:pPr>
        <w:pStyle w:val="BodyText2"/>
        <w:jc w:val="left"/>
        <w:rPr>
          <w:rFonts w:asciiTheme="minorHAnsi" w:hAnsiTheme="minorHAnsi" w:cstheme="minorHAnsi"/>
          <w:sz w:val="22"/>
          <w:szCs w:val="24"/>
        </w:rPr>
      </w:pPr>
      <w:r>
        <w:rPr>
          <w:rFonts w:asciiTheme="minorHAnsi" w:hAnsiTheme="minorHAnsi" w:cstheme="minorHAnsi"/>
          <w:sz w:val="22"/>
          <w:szCs w:val="24"/>
        </w:rPr>
        <w:tab/>
        <w:t>We accept Smart &amp; Caring Grant applications twice a year.</w:t>
      </w:r>
    </w:p>
    <w:p w:rsidR="00FD6915" w:rsidRDefault="00FD6915" w:rsidP="00FD6915">
      <w:pPr>
        <w:pStyle w:val="BodyText2"/>
        <w:numPr>
          <w:ilvl w:val="0"/>
          <w:numId w:val="4"/>
        </w:numPr>
        <w:jc w:val="left"/>
        <w:rPr>
          <w:rFonts w:asciiTheme="minorHAnsi" w:hAnsiTheme="minorHAnsi" w:cstheme="minorHAnsi"/>
          <w:sz w:val="22"/>
          <w:szCs w:val="24"/>
        </w:rPr>
      </w:pPr>
      <w:r>
        <w:rPr>
          <w:rFonts w:asciiTheme="minorHAnsi" w:hAnsiTheme="minorHAnsi" w:cstheme="minorHAnsi"/>
          <w:sz w:val="22"/>
          <w:szCs w:val="24"/>
        </w:rPr>
        <w:t>April 1</w:t>
      </w:r>
    </w:p>
    <w:p w:rsidR="00FD6915" w:rsidRDefault="00FD6915" w:rsidP="00FD6915">
      <w:pPr>
        <w:pStyle w:val="BodyText2"/>
        <w:numPr>
          <w:ilvl w:val="0"/>
          <w:numId w:val="4"/>
        </w:numPr>
        <w:jc w:val="left"/>
        <w:rPr>
          <w:rFonts w:asciiTheme="minorHAnsi" w:hAnsiTheme="minorHAnsi" w:cstheme="minorHAnsi"/>
          <w:sz w:val="22"/>
          <w:szCs w:val="24"/>
        </w:rPr>
      </w:pPr>
      <w:r>
        <w:rPr>
          <w:rFonts w:asciiTheme="minorHAnsi" w:hAnsiTheme="minorHAnsi" w:cstheme="minorHAnsi"/>
          <w:sz w:val="22"/>
          <w:szCs w:val="24"/>
        </w:rPr>
        <w:t>October 1</w:t>
      </w:r>
    </w:p>
    <w:p w:rsidR="00FD6915" w:rsidRDefault="00FD6915" w:rsidP="00FD6915">
      <w:pPr>
        <w:pStyle w:val="BodyText2"/>
        <w:jc w:val="left"/>
        <w:rPr>
          <w:rFonts w:asciiTheme="minorHAnsi" w:hAnsiTheme="minorHAnsi" w:cstheme="minorHAnsi"/>
          <w:sz w:val="22"/>
          <w:szCs w:val="24"/>
        </w:rPr>
      </w:pPr>
    </w:p>
    <w:p w:rsidR="00FD6915" w:rsidRPr="00FD6915" w:rsidRDefault="00FD6915" w:rsidP="00FD6915">
      <w:pPr>
        <w:pStyle w:val="BodyText2"/>
        <w:jc w:val="left"/>
        <w:rPr>
          <w:rFonts w:asciiTheme="minorHAnsi" w:hAnsiTheme="minorHAnsi" w:cstheme="minorHAnsi"/>
          <w:b/>
          <w:sz w:val="22"/>
          <w:szCs w:val="24"/>
        </w:rPr>
      </w:pPr>
      <w:r w:rsidRPr="00FD6915">
        <w:rPr>
          <w:rFonts w:asciiTheme="minorHAnsi" w:hAnsiTheme="minorHAnsi" w:cstheme="minorHAnsi"/>
          <w:b/>
          <w:sz w:val="22"/>
          <w:szCs w:val="24"/>
        </w:rPr>
        <w:t>Prior to applying:</w:t>
      </w:r>
    </w:p>
    <w:p w:rsidR="00FD6915" w:rsidRDefault="00FD6915" w:rsidP="00FD6915">
      <w:pPr>
        <w:pStyle w:val="BodyText2"/>
        <w:jc w:val="left"/>
        <w:rPr>
          <w:rFonts w:asciiTheme="minorHAnsi" w:hAnsiTheme="minorHAnsi" w:cstheme="minorHAnsi"/>
          <w:sz w:val="22"/>
          <w:szCs w:val="24"/>
        </w:rPr>
      </w:pPr>
      <w:r>
        <w:rPr>
          <w:rFonts w:asciiTheme="minorHAnsi" w:hAnsiTheme="minorHAnsi" w:cstheme="minorHAnsi"/>
          <w:sz w:val="22"/>
          <w:szCs w:val="24"/>
        </w:rPr>
        <w:t>Before spending valuable time completing a grant application, please read through the following information and answer the questions to determine whether your organization and project meet our eligibility requirements.</w:t>
      </w:r>
      <w:r w:rsidR="00B66E7C">
        <w:rPr>
          <w:rFonts w:asciiTheme="minorHAnsi" w:hAnsiTheme="minorHAnsi" w:cstheme="minorHAnsi"/>
          <w:sz w:val="22"/>
          <w:szCs w:val="24"/>
        </w:rPr>
        <w:t xml:space="preserve"> We encourage you to contact RDDCF with any questions you may have.</w:t>
      </w:r>
    </w:p>
    <w:p w:rsidR="00B66E7C" w:rsidRDefault="00B66E7C" w:rsidP="00FD6915">
      <w:pPr>
        <w:pStyle w:val="BodyText2"/>
        <w:pBdr>
          <w:bottom w:val="single" w:sz="12" w:space="1" w:color="auto"/>
        </w:pBdr>
        <w:jc w:val="left"/>
        <w:rPr>
          <w:rFonts w:asciiTheme="minorHAnsi" w:hAnsiTheme="minorHAnsi" w:cstheme="minorHAnsi"/>
          <w:sz w:val="22"/>
          <w:szCs w:val="24"/>
        </w:rPr>
      </w:pPr>
    </w:p>
    <w:p w:rsidR="00B66E7C" w:rsidRDefault="00B66E7C" w:rsidP="00FD6915">
      <w:pPr>
        <w:pStyle w:val="BodyText2"/>
        <w:jc w:val="left"/>
        <w:rPr>
          <w:rFonts w:asciiTheme="minorHAnsi" w:hAnsiTheme="minorHAnsi" w:cstheme="minorHAnsi"/>
          <w:sz w:val="22"/>
          <w:szCs w:val="24"/>
        </w:rPr>
      </w:pPr>
    </w:p>
    <w:p w:rsidR="00B66E7C" w:rsidRDefault="00B66E7C" w:rsidP="00FD6915">
      <w:pPr>
        <w:pStyle w:val="BodyText2"/>
        <w:jc w:val="left"/>
        <w:rPr>
          <w:rFonts w:asciiTheme="minorHAnsi" w:hAnsiTheme="minorHAnsi" w:cstheme="minorHAnsi"/>
          <w:b/>
          <w:sz w:val="22"/>
          <w:szCs w:val="24"/>
        </w:rPr>
      </w:pPr>
      <w:r w:rsidRPr="00B66E7C">
        <w:rPr>
          <w:rFonts w:asciiTheme="minorHAnsi" w:hAnsiTheme="minorHAnsi" w:cstheme="minorHAnsi"/>
          <w:b/>
          <w:sz w:val="22"/>
          <w:szCs w:val="24"/>
        </w:rPr>
        <w:t>STEP 1: IS YOUR ORGANIZATION ELIGIBLE FOR FUNDING?</w:t>
      </w:r>
    </w:p>
    <w:p w:rsidR="00B66E7C" w:rsidRDefault="00B66E7C" w:rsidP="00B66E7C">
      <w:pPr>
        <w:pStyle w:val="BodyText2"/>
        <w:numPr>
          <w:ilvl w:val="0"/>
          <w:numId w:val="5"/>
        </w:numPr>
        <w:jc w:val="left"/>
        <w:rPr>
          <w:rFonts w:asciiTheme="minorHAnsi" w:hAnsiTheme="minorHAnsi" w:cstheme="minorHAnsi"/>
          <w:sz w:val="22"/>
          <w:szCs w:val="24"/>
        </w:rPr>
      </w:pPr>
      <w:r w:rsidRPr="00B66E7C">
        <w:rPr>
          <w:rFonts w:asciiTheme="minorHAnsi" w:hAnsiTheme="minorHAnsi" w:cstheme="minorHAnsi"/>
          <w:sz w:val="22"/>
          <w:szCs w:val="24"/>
        </w:rPr>
        <w:t>Are</w:t>
      </w:r>
      <w:r>
        <w:rPr>
          <w:rFonts w:asciiTheme="minorHAnsi" w:hAnsiTheme="minorHAnsi" w:cstheme="minorHAnsi"/>
          <w:sz w:val="22"/>
          <w:szCs w:val="24"/>
        </w:rPr>
        <w:t xml:space="preserve"> you a registered charity with Canada Revenue Agency at the time of application?</w:t>
      </w:r>
    </w:p>
    <w:p w:rsidR="00B66E7C" w:rsidRDefault="00B66E7C" w:rsidP="00B66E7C">
      <w:pPr>
        <w:pStyle w:val="BodyText2"/>
        <w:numPr>
          <w:ilvl w:val="1"/>
          <w:numId w:val="5"/>
        </w:numPr>
        <w:jc w:val="left"/>
        <w:rPr>
          <w:rFonts w:asciiTheme="minorHAnsi" w:hAnsiTheme="minorHAnsi" w:cstheme="minorHAnsi"/>
          <w:sz w:val="22"/>
          <w:szCs w:val="24"/>
          <w:highlight w:val="yellow"/>
        </w:rPr>
      </w:pPr>
      <w:r w:rsidRPr="00B66E7C">
        <w:rPr>
          <w:rFonts w:asciiTheme="minorHAnsi" w:hAnsiTheme="minorHAnsi" w:cstheme="minorHAnsi"/>
          <w:sz w:val="22"/>
          <w:szCs w:val="24"/>
          <w:highlight w:val="yellow"/>
        </w:rPr>
        <w:t xml:space="preserve">A complete list of Canadian Registered Charities is available online at: </w:t>
      </w:r>
      <w:hyperlink r:id="rId6" w:history="1">
        <w:r w:rsidRPr="00B66E7C">
          <w:rPr>
            <w:rStyle w:val="Hyperlink"/>
            <w:rFonts w:asciiTheme="minorHAnsi" w:hAnsiTheme="minorHAnsi" w:cstheme="minorHAnsi"/>
            <w:sz w:val="22"/>
            <w:szCs w:val="24"/>
            <w:highlight w:val="yellow"/>
          </w:rPr>
          <w:t>http://www.cra.arc.gc.ca/chrts-gvng/lstngs/menu-eng.html</w:t>
        </w:r>
      </w:hyperlink>
      <w:r w:rsidRPr="00B66E7C">
        <w:rPr>
          <w:rFonts w:asciiTheme="minorHAnsi" w:hAnsiTheme="minorHAnsi" w:cstheme="minorHAnsi"/>
          <w:sz w:val="22"/>
          <w:szCs w:val="24"/>
          <w:highlight w:val="yellow"/>
        </w:rPr>
        <w:t xml:space="preserve"> </w:t>
      </w:r>
    </w:p>
    <w:p w:rsidR="00B66E7C" w:rsidRDefault="00B66E7C" w:rsidP="00B66E7C">
      <w:pPr>
        <w:pStyle w:val="BodyText2"/>
        <w:jc w:val="left"/>
        <w:rPr>
          <w:rFonts w:asciiTheme="minorHAnsi" w:hAnsiTheme="minorHAnsi" w:cstheme="minorHAnsi"/>
          <w:sz w:val="22"/>
          <w:szCs w:val="24"/>
          <w:highlight w:val="yellow"/>
        </w:rPr>
      </w:pPr>
    </w:p>
    <w:p w:rsidR="00B66E7C" w:rsidRDefault="00B66E7C" w:rsidP="00B66E7C">
      <w:pPr>
        <w:pStyle w:val="BodyText2"/>
        <w:numPr>
          <w:ilvl w:val="0"/>
          <w:numId w:val="5"/>
        </w:numPr>
        <w:jc w:val="left"/>
        <w:rPr>
          <w:rFonts w:asciiTheme="minorHAnsi" w:hAnsiTheme="minorHAnsi" w:cstheme="minorHAnsi"/>
          <w:sz w:val="22"/>
          <w:szCs w:val="24"/>
        </w:rPr>
      </w:pPr>
      <w:r>
        <w:rPr>
          <w:rFonts w:asciiTheme="minorHAnsi" w:hAnsiTheme="minorHAnsi" w:cstheme="minorHAnsi"/>
          <w:sz w:val="22"/>
          <w:szCs w:val="24"/>
        </w:rPr>
        <w:t>Will this project provide services within the Central Alberta region?</w:t>
      </w:r>
    </w:p>
    <w:p w:rsidR="00B66E7C" w:rsidRDefault="00B66E7C" w:rsidP="00B66E7C">
      <w:pPr>
        <w:pStyle w:val="BodyText2"/>
        <w:numPr>
          <w:ilvl w:val="0"/>
          <w:numId w:val="5"/>
        </w:numPr>
        <w:jc w:val="left"/>
        <w:rPr>
          <w:rFonts w:asciiTheme="minorHAnsi" w:hAnsiTheme="minorHAnsi" w:cstheme="minorHAnsi"/>
          <w:sz w:val="22"/>
          <w:szCs w:val="24"/>
        </w:rPr>
      </w:pPr>
      <w:r>
        <w:rPr>
          <w:rFonts w:asciiTheme="minorHAnsi" w:hAnsiTheme="minorHAnsi" w:cstheme="minorHAnsi"/>
          <w:sz w:val="22"/>
          <w:szCs w:val="24"/>
        </w:rPr>
        <w:t>Does your project:</w:t>
      </w:r>
    </w:p>
    <w:p w:rsidR="00B66E7C" w:rsidRDefault="00B66E7C" w:rsidP="00B66E7C">
      <w:pPr>
        <w:pStyle w:val="BodyText2"/>
        <w:numPr>
          <w:ilvl w:val="1"/>
          <w:numId w:val="5"/>
        </w:numPr>
        <w:jc w:val="left"/>
        <w:rPr>
          <w:rFonts w:asciiTheme="minorHAnsi" w:hAnsiTheme="minorHAnsi" w:cstheme="minorHAnsi"/>
          <w:sz w:val="22"/>
          <w:szCs w:val="24"/>
        </w:rPr>
      </w:pPr>
      <w:r>
        <w:rPr>
          <w:rFonts w:asciiTheme="minorHAnsi" w:hAnsiTheme="minorHAnsi" w:cstheme="minorHAnsi"/>
          <w:sz w:val="22"/>
          <w:szCs w:val="24"/>
        </w:rPr>
        <w:t xml:space="preserve">Align with the RDDCF mission and vision </w:t>
      </w:r>
      <w:hyperlink r:id="rId7" w:history="1">
        <w:r w:rsidRPr="00A75B32">
          <w:rPr>
            <w:rStyle w:val="Hyperlink"/>
            <w:rFonts w:asciiTheme="minorHAnsi" w:hAnsiTheme="minorHAnsi" w:cstheme="minorHAnsi"/>
            <w:sz w:val="22"/>
            <w:szCs w:val="24"/>
          </w:rPr>
          <w:t>www.rddcf.ca</w:t>
        </w:r>
      </w:hyperlink>
    </w:p>
    <w:p w:rsidR="00B66E7C" w:rsidRDefault="00B66E7C" w:rsidP="00B66E7C">
      <w:pPr>
        <w:pStyle w:val="BodyText2"/>
        <w:numPr>
          <w:ilvl w:val="1"/>
          <w:numId w:val="5"/>
        </w:numPr>
        <w:jc w:val="left"/>
        <w:rPr>
          <w:rFonts w:asciiTheme="minorHAnsi" w:hAnsiTheme="minorHAnsi" w:cstheme="minorHAnsi"/>
          <w:sz w:val="22"/>
          <w:szCs w:val="24"/>
        </w:rPr>
      </w:pPr>
      <w:r>
        <w:rPr>
          <w:rFonts w:asciiTheme="minorHAnsi" w:hAnsiTheme="minorHAnsi" w:cstheme="minorHAnsi"/>
          <w:sz w:val="22"/>
          <w:szCs w:val="24"/>
        </w:rPr>
        <w:t>Have a focus on collaboration with services already available to the community as not to duplicate efforts</w:t>
      </w:r>
    </w:p>
    <w:p w:rsidR="00B66E7C" w:rsidRDefault="00B66E7C" w:rsidP="00B66E7C">
      <w:pPr>
        <w:pStyle w:val="BodyText2"/>
        <w:numPr>
          <w:ilvl w:val="1"/>
          <w:numId w:val="5"/>
        </w:numPr>
        <w:jc w:val="left"/>
        <w:rPr>
          <w:rFonts w:asciiTheme="minorHAnsi" w:hAnsiTheme="minorHAnsi" w:cstheme="minorHAnsi"/>
          <w:sz w:val="22"/>
          <w:szCs w:val="24"/>
        </w:rPr>
      </w:pPr>
      <w:r>
        <w:rPr>
          <w:rFonts w:asciiTheme="minorHAnsi" w:hAnsiTheme="minorHAnsi" w:cstheme="minorHAnsi"/>
          <w:sz w:val="22"/>
          <w:szCs w:val="24"/>
        </w:rPr>
        <w:t>Demonstrate that the initiative addresses a need that has been identified by the community</w:t>
      </w:r>
    </w:p>
    <w:p w:rsidR="00B66E7C" w:rsidRDefault="00B66E7C" w:rsidP="00B66E7C">
      <w:pPr>
        <w:pStyle w:val="BodyText2"/>
        <w:numPr>
          <w:ilvl w:val="1"/>
          <w:numId w:val="5"/>
        </w:numPr>
        <w:jc w:val="left"/>
        <w:rPr>
          <w:rFonts w:asciiTheme="minorHAnsi" w:hAnsiTheme="minorHAnsi" w:cstheme="minorHAnsi"/>
          <w:sz w:val="22"/>
          <w:szCs w:val="24"/>
        </w:rPr>
      </w:pPr>
      <w:r>
        <w:rPr>
          <w:rFonts w:asciiTheme="minorHAnsi" w:hAnsiTheme="minorHAnsi" w:cstheme="minorHAnsi"/>
          <w:sz w:val="22"/>
          <w:szCs w:val="24"/>
        </w:rPr>
        <w:t>Demonstrate readiness, good planning, financial accountability and secure leadership</w:t>
      </w:r>
    </w:p>
    <w:p w:rsidR="00B66E7C" w:rsidRDefault="00B66E7C" w:rsidP="00B66E7C">
      <w:pPr>
        <w:pStyle w:val="BodyText2"/>
        <w:jc w:val="left"/>
        <w:rPr>
          <w:rFonts w:asciiTheme="minorHAnsi" w:hAnsiTheme="minorHAnsi" w:cstheme="minorHAnsi"/>
          <w:sz w:val="22"/>
          <w:szCs w:val="24"/>
        </w:rPr>
      </w:pPr>
    </w:p>
    <w:p w:rsidR="00B66E7C" w:rsidRDefault="00B66E7C" w:rsidP="00B66E7C">
      <w:pPr>
        <w:pStyle w:val="BodyText2"/>
        <w:jc w:val="center"/>
        <w:rPr>
          <w:rFonts w:asciiTheme="minorHAnsi" w:hAnsiTheme="minorHAnsi" w:cstheme="minorHAnsi"/>
          <w:i/>
          <w:sz w:val="22"/>
          <w:szCs w:val="24"/>
        </w:rPr>
      </w:pPr>
      <w:r w:rsidRPr="00B66E7C">
        <w:rPr>
          <w:rFonts w:asciiTheme="minorHAnsi" w:hAnsiTheme="minorHAnsi" w:cstheme="minorHAnsi"/>
          <w:i/>
          <w:sz w:val="22"/>
          <w:szCs w:val="24"/>
        </w:rPr>
        <w:t>(If your organization is eligible for funding, please continue to Step 2)</w:t>
      </w:r>
    </w:p>
    <w:p w:rsidR="005C688F" w:rsidRDefault="005C688F" w:rsidP="00B66E7C">
      <w:pPr>
        <w:pStyle w:val="BodyText2"/>
        <w:jc w:val="center"/>
        <w:rPr>
          <w:rFonts w:asciiTheme="minorHAnsi" w:hAnsiTheme="minorHAnsi" w:cstheme="minorHAnsi"/>
          <w:i/>
          <w:sz w:val="22"/>
          <w:szCs w:val="24"/>
        </w:rPr>
      </w:pPr>
    </w:p>
    <w:p w:rsidR="00B66E7C" w:rsidRDefault="00B66E7C" w:rsidP="00B66E7C">
      <w:pPr>
        <w:pStyle w:val="BodyText2"/>
        <w:pBdr>
          <w:bottom w:val="single" w:sz="12" w:space="1" w:color="auto"/>
        </w:pBdr>
        <w:jc w:val="center"/>
        <w:rPr>
          <w:rFonts w:asciiTheme="minorHAnsi" w:hAnsiTheme="minorHAnsi" w:cstheme="minorHAnsi"/>
          <w:i/>
          <w:sz w:val="22"/>
          <w:szCs w:val="24"/>
        </w:rPr>
      </w:pPr>
    </w:p>
    <w:p w:rsidR="005C688F" w:rsidRPr="00B66E7C" w:rsidRDefault="005C688F" w:rsidP="00B66E7C">
      <w:pPr>
        <w:pStyle w:val="BodyText2"/>
        <w:jc w:val="left"/>
        <w:rPr>
          <w:rFonts w:asciiTheme="minorHAnsi" w:hAnsiTheme="minorHAnsi" w:cstheme="minorHAnsi"/>
          <w:sz w:val="22"/>
          <w:szCs w:val="24"/>
        </w:rPr>
      </w:pPr>
    </w:p>
    <w:p w:rsidR="00B66E7C" w:rsidRPr="00FD6915" w:rsidRDefault="00B66E7C" w:rsidP="00FD6915">
      <w:pPr>
        <w:pStyle w:val="BodyText2"/>
        <w:jc w:val="left"/>
        <w:rPr>
          <w:rFonts w:asciiTheme="minorHAnsi" w:hAnsiTheme="minorHAnsi" w:cstheme="minorHAnsi"/>
          <w:sz w:val="22"/>
          <w:szCs w:val="24"/>
        </w:rPr>
      </w:pPr>
    </w:p>
    <w:p w:rsidR="009C586B" w:rsidRDefault="005C688F" w:rsidP="005C688F">
      <w:pPr>
        <w:pStyle w:val="BodyText2"/>
        <w:jc w:val="left"/>
        <w:rPr>
          <w:rFonts w:asciiTheme="minorHAnsi" w:hAnsiTheme="minorHAnsi" w:cstheme="minorHAnsi"/>
          <w:b/>
          <w:sz w:val="22"/>
          <w:szCs w:val="24"/>
        </w:rPr>
      </w:pPr>
      <w:r w:rsidRPr="005C688F">
        <w:rPr>
          <w:rFonts w:asciiTheme="minorHAnsi" w:hAnsiTheme="minorHAnsi" w:cstheme="minorHAnsi"/>
          <w:b/>
          <w:sz w:val="22"/>
          <w:szCs w:val="24"/>
        </w:rPr>
        <w:t>S</w:t>
      </w:r>
      <w:r>
        <w:rPr>
          <w:rFonts w:asciiTheme="minorHAnsi" w:hAnsiTheme="minorHAnsi" w:cstheme="minorHAnsi"/>
          <w:b/>
          <w:sz w:val="22"/>
          <w:szCs w:val="24"/>
        </w:rPr>
        <w:t>TEP 2: IS YOUR PROJECT ELIGIBLE FOR FUNDING?</w:t>
      </w:r>
    </w:p>
    <w:p w:rsidR="005C688F" w:rsidRDefault="005C688F" w:rsidP="005C688F">
      <w:pPr>
        <w:pStyle w:val="BodyText2"/>
        <w:jc w:val="left"/>
        <w:rPr>
          <w:rFonts w:asciiTheme="minorHAnsi" w:hAnsiTheme="minorHAnsi" w:cstheme="minorHAnsi"/>
          <w:b/>
          <w:sz w:val="22"/>
          <w:szCs w:val="24"/>
        </w:rPr>
      </w:pPr>
    </w:p>
    <w:p w:rsidR="005C688F" w:rsidRDefault="005C688F" w:rsidP="005C688F">
      <w:pPr>
        <w:pStyle w:val="BodyText2"/>
        <w:jc w:val="left"/>
        <w:rPr>
          <w:rFonts w:asciiTheme="minorHAnsi" w:hAnsiTheme="minorHAnsi" w:cstheme="minorHAnsi"/>
          <w:sz w:val="22"/>
          <w:szCs w:val="24"/>
        </w:rPr>
      </w:pPr>
      <w:r>
        <w:rPr>
          <w:rFonts w:asciiTheme="minorHAnsi" w:hAnsiTheme="minorHAnsi" w:cstheme="minorHAnsi"/>
          <w:b/>
          <w:sz w:val="22"/>
          <w:szCs w:val="24"/>
        </w:rPr>
        <w:tab/>
      </w:r>
      <w:r w:rsidRPr="005C688F">
        <w:rPr>
          <w:rFonts w:asciiTheme="minorHAnsi" w:hAnsiTheme="minorHAnsi" w:cstheme="minorHAnsi"/>
          <w:sz w:val="22"/>
          <w:szCs w:val="24"/>
        </w:rPr>
        <w:t>To help</w:t>
      </w:r>
      <w:r>
        <w:rPr>
          <w:rFonts w:asciiTheme="minorHAnsi" w:hAnsiTheme="minorHAnsi" w:cstheme="minorHAnsi"/>
          <w:sz w:val="22"/>
          <w:szCs w:val="24"/>
        </w:rPr>
        <w:t xml:space="preserve"> you determine if your project is eligible, please review the following lists:</w:t>
      </w:r>
    </w:p>
    <w:p w:rsidR="005C688F" w:rsidRDefault="005C688F" w:rsidP="005C688F">
      <w:pPr>
        <w:pStyle w:val="BodyText2"/>
        <w:jc w:val="left"/>
        <w:rPr>
          <w:rFonts w:asciiTheme="minorHAnsi" w:hAnsiTheme="minorHAnsi" w:cstheme="minorHAnsi"/>
          <w:sz w:val="22"/>
          <w:szCs w:val="24"/>
        </w:rPr>
      </w:pPr>
    </w:p>
    <w:p w:rsidR="005C688F" w:rsidRPr="005C688F" w:rsidRDefault="005C688F" w:rsidP="005C688F">
      <w:pPr>
        <w:pStyle w:val="BodyText2"/>
        <w:jc w:val="left"/>
        <w:rPr>
          <w:rFonts w:asciiTheme="minorHAnsi" w:hAnsiTheme="minorHAnsi" w:cstheme="minorHAnsi"/>
          <w:b/>
          <w:sz w:val="22"/>
          <w:szCs w:val="24"/>
        </w:rPr>
      </w:pPr>
      <w:r>
        <w:rPr>
          <w:rFonts w:asciiTheme="minorHAnsi" w:hAnsiTheme="minorHAnsi" w:cstheme="minorHAnsi"/>
          <w:sz w:val="22"/>
          <w:szCs w:val="24"/>
        </w:rPr>
        <w:tab/>
      </w:r>
      <w:r w:rsidRPr="005C688F">
        <w:rPr>
          <w:rFonts w:asciiTheme="minorHAnsi" w:hAnsiTheme="minorHAnsi" w:cstheme="minorHAnsi"/>
          <w:b/>
          <w:sz w:val="22"/>
          <w:szCs w:val="24"/>
        </w:rPr>
        <w:t>What will we fund:</w:t>
      </w:r>
    </w:p>
    <w:p w:rsidR="005C688F" w:rsidRDefault="005C688F" w:rsidP="005C688F">
      <w:pPr>
        <w:pStyle w:val="BodyText2"/>
        <w:numPr>
          <w:ilvl w:val="0"/>
          <w:numId w:val="6"/>
        </w:numPr>
        <w:jc w:val="left"/>
        <w:rPr>
          <w:rFonts w:asciiTheme="minorHAnsi" w:hAnsiTheme="minorHAnsi" w:cstheme="minorHAnsi"/>
          <w:sz w:val="22"/>
          <w:szCs w:val="24"/>
        </w:rPr>
      </w:pPr>
      <w:r>
        <w:rPr>
          <w:rFonts w:asciiTheme="minorHAnsi" w:hAnsiTheme="minorHAnsi" w:cstheme="minorHAnsi"/>
          <w:sz w:val="22"/>
          <w:szCs w:val="24"/>
        </w:rPr>
        <w:t>Innovative new projects</w:t>
      </w:r>
    </w:p>
    <w:p w:rsidR="005C688F" w:rsidRDefault="005C688F" w:rsidP="005C688F">
      <w:pPr>
        <w:pStyle w:val="BodyText2"/>
        <w:numPr>
          <w:ilvl w:val="0"/>
          <w:numId w:val="6"/>
        </w:numPr>
        <w:jc w:val="left"/>
        <w:rPr>
          <w:rFonts w:asciiTheme="minorHAnsi" w:hAnsiTheme="minorHAnsi" w:cstheme="minorHAnsi"/>
          <w:sz w:val="22"/>
          <w:szCs w:val="24"/>
        </w:rPr>
      </w:pPr>
      <w:r>
        <w:rPr>
          <w:rFonts w:asciiTheme="minorHAnsi" w:hAnsiTheme="minorHAnsi" w:cstheme="minorHAnsi"/>
          <w:sz w:val="22"/>
          <w:szCs w:val="24"/>
        </w:rPr>
        <w:t>Short term projects</w:t>
      </w:r>
    </w:p>
    <w:p w:rsidR="005C688F" w:rsidRDefault="005C688F" w:rsidP="005C688F">
      <w:pPr>
        <w:pStyle w:val="BodyText2"/>
        <w:numPr>
          <w:ilvl w:val="0"/>
          <w:numId w:val="6"/>
        </w:numPr>
        <w:jc w:val="left"/>
        <w:rPr>
          <w:rFonts w:asciiTheme="minorHAnsi" w:hAnsiTheme="minorHAnsi" w:cstheme="minorHAnsi"/>
          <w:sz w:val="22"/>
          <w:szCs w:val="24"/>
        </w:rPr>
      </w:pPr>
      <w:r>
        <w:rPr>
          <w:rFonts w:asciiTheme="minorHAnsi" w:hAnsiTheme="minorHAnsi" w:cstheme="minorHAnsi"/>
          <w:sz w:val="22"/>
          <w:szCs w:val="24"/>
        </w:rPr>
        <w:t>Seed funding for long term projects</w:t>
      </w:r>
    </w:p>
    <w:p w:rsidR="005C688F" w:rsidRDefault="005C688F" w:rsidP="005C688F">
      <w:pPr>
        <w:pStyle w:val="BodyText2"/>
        <w:numPr>
          <w:ilvl w:val="0"/>
          <w:numId w:val="6"/>
        </w:numPr>
        <w:jc w:val="left"/>
        <w:rPr>
          <w:rFonts w:asciiTheme="minorHAnsi" w:hAnsiTheme="minorHAnsi" w:cstheme="minorHAnsi"/>
          <w:sz w:val="22"/>
          <w:szCs w:val="24"/>
        </w:rPr>
      </w:pPr>
      <w:r>
        <w:rPr>
          <w:rFonts w:asciiTheme="minorHAnsi" w:hAnsiTheme="minorHAnsi" w:cstheme="minorHAnsi"/>
          <w:sz w:val="22"/>
          <w:szCs w:val="24"/>
        </w:rPr>
        <w:t>Equipment based projects</w:t>
      </w:r>
    </w:p>
    <w:p w:rsidR="005C688F" w:rsidRDefault="005C688F" w:rsidP="005C688F">
      <w:pPr>
        <w:pStyle w:val="BodyText2"/>
        <w:numPr>
          <w:ilvl w:val="0"/>
          <w:numId w:val="6"/>
        </w:numPr>
        <w:jc w:val="left"/>
        <w:rPr>
          <w:rFonts w:asciiTheme="minorHAnsi" w:hAnsiTheme="minorHAnsi" w:cstheme="minorHAnsi"/>
          <w:sz w:val="22"/>
          <w:szCs w:val="24"/>
        </w:rPr>
      </w:pPr>
      <w:r>
        <w:rPr>
          <w:rFonts w:asciiTheme="minorHAnsi" w:hAnsiTheme="minorHAnsi" w:cstheme="minorHAnsi"/>
          <w:sz w:val="22"/>
          <w:szCs w:val="24"/>
        </w:rPr>
        <w:t>Focus on vibrant, healthy, caring community</w:t>
      </w:r>
    </w:p>
    <w:p w:rsidR="005C688F" w:rsidRDefault="005C688F" w:rsidP="005C688F">
      <w:pPr>
        <w:pStyle w:val="BodyText2"/>
        <w:jc w:val="left"/>
        <w:rPr>
          <w:rFonts w:asciiTheme="minorHAnsi" w:hAnsiTheme="minorHAnsi" w:cstheme="minorHAnsi"/>
          <w:sz w:val="22"/>
          <w:szCs w:val="24"/>
        </w:rPr>
      </w:pPr>
    </w:p>
    <w:p w:rsidR="005C688F" w:rsidRDefault="005C688F" w:rsidP="005C688F">
      <w:pPr>
        <w:pStyle w:val="BodyText2"/>
        <w:ind w:left="720"/>
        <w:jc w:val="left"/>
        <w:rPr>
          <w:rFonts w:asciiTheme="minorHAnsi" w:hAnsiTheme="minorHAnsi" w:cstheme="minorHAnsi"/>
          <w:sz w:val="22"/>
          <w:szCs w:val="24"/>
        </w:rPr>
      </w:pPr>
      <w:r>
        <w:rPr>
          <w:rFonts w:asciiTheme="minorHAnsi" w:hAnsiTheme="minorHAnsi" w:cstheme="minorHAnsi"/>
          <w:sz w:val="22"/>
          <w:szCs w:val="24"/>
        </w:rPr>
        <w:t>What we normally do not fund:</w:t>
      </w:r>
    </w:p>
    <w:p w:rsidR="005C688F" w:rsidRDefault="005C688F" w:rsidP="005C688F">
      <w:pPr>
        <w:pStyle w:val="BodyText2"/>
        <w:numPr>
          <w:ilvl w:val="0"/>
          <w:numId w:val="8"/>
        </w:numPr>
        <w:jc w:val="left"/>
        <w:rPr>
          <w:rFonts w:asciiTheme="minorHAnsi" w:hAnsiTheme="minorHAnsi" w:cstheme="minorHAnsi"/>
          <w:sz w:val="22"/>
          <w:szCs w:val="24"/>
        </w:rPr>
      </w:pPr>
      <w:r>
        <w:rPr>
          <w:rFonts w:asciiTheme="minorHAnsi" w:hAnsiTheme="minorHAnsi" w:cstheme="minorHAnsi"/>
          <w:sz w:val="22"/>
          <w:szCs w:val="24"/>
        </w:rPr>
        <w:t>Ongoing core administrative expenses</w:t>
      </w:r>
    </w:p>
    <w:p w:rsidR="005C688F" w:rsidRDefault="005C688F" w:rsidP="005C688F">
      <w:pPr>
        <w:pStyle w:val="BodyText2"/>
        <w:numPr>
          <w:ilvl w:val="0"/>
          <w:numId w:val="7"/>
        </w:numPr>
        <w:jc w:val="left"/>
        <w:rPr>
          <w:rFonts w:asciiTheme="minorHAnsi" w:hAnsiTheme="minorHAnsi" w:cstheme="minorHAnsi"/>
          <w:sz w:val="22"/>
          <w:szCs w:val="24"/>
        </w:rPr>
      </w:pPr>
      <w:r>
        <w:rPr>
          <w:rFonts w:asciiTheme="minorHAnsi" w:hAnsiTheme="minorHAnsi" w:cstheme="minorHAnsi"/>
          <w:sz w:val="22"/>
          <w:szCs w:val="24"/>
        </w:rPr>
        <w:t>Partisan political or singular direct religious activities</w:t>
      </w:r>
    </w:p>
    <w:p w:rsidR="005C688F" w:rsidRDefault="005C688F" w:rsidP="005C688F">
      <w:pPr>
        <w:pStyle w:val="BodyText2"/>
        <w:numPr>
          <w:ilvl w:val="0"/>
          <w:numId w:val="7"/>
        </w:numPr>
        <w:jc w:val="left"/>
        <w:rPr>
          <w:rFonts w:asciiTheme="minorHAnsi" w:hAnsiTheme="minorHAnsi" w:cstheme="minorHAnsi"/>
          <w:sz w:val="22"/>
          <w:szCs w:val="24"/>
        </w:rPr>
      </w:pPr>
      <w:r>
        <w:rPr>
          <w:rFonts w:asciiTheme="minorHAnsi" w:hAnsiTheme="minorHAnsi" w:cstheme="minorHAnsi"/>
          <w:sz w:val="22"/>
          <w:szCs w:val="24"/>
        </w:rPr>
        <w:t>Building an endowment, fundraising expenses</w:t>
      </w:r>
    </w:p>
    <w:p w:rsidR="005C688F" w:rsidRDefault="005C688F" w:rsidP="005C688F">
      <w:pPr>
        <w:pStyle w:val="BodyText2"/>
        <w:numPr>
          <w:ilvl w:val="0"/>
          <w:numId w:val="7"/>
        </w:numPr>
        <w:jc w:val="left"/>
        <w:rPr>
          <w:rFonts w:asciiTheme="minorHAnsi" w:hAnsiTheme="minorHAnsi" w:cstheme="minorHAnsi"/>
          <w:sz w:val="22"/>
          <w:szCs w:val="24"/>
        </w:rPr>
      </w:pPr>
      <w:r>
        <w:rPr>
          <w:rFonts w:asciiTheme="minorHAnsi" w:hAnsiTheme="minorHAnsi" w:cstheme="minorHAnsi"/>
          <w:sz w:val="22"/>
          <w:szCs w:val="24"/>
        </w:rPr>
        <w:t>Debt reduction or emergency funding</w:t>
      </w:r>
    </w:p>
    <w:p w:rsidR="005C688F" w:rsidRDefault="005C688F" w:rsidP="005C688F">
      <w:pPr>
        <w:pStyle w:val="BodyText2"/>
        <w:numPr>
          <w:ilvl w:val="0"/>
          <w:numId w:val="7"/>
        </w:numPr>
        <w:jc w:val="left"/>
        <w:rPr>
          <w:rFonts w:asciiTheme="minorHAnsi" w:hAnsiTheme="minorHAnsi" w:cstheme="minorHAnsi"/>
          <w:sz w:val="22"/>
          <w:szCs w:val="24"/>
        </w:rPr>
      </w:pPr>
      <w:r>
        <w:rPr>
          <w:rFonts w:asciiTheme="minorHAnsi" w:hAnsiTheme="minorHAnsi" w:cstheme="minorHAnsi"/>
          <w:sz w:val="22"/>
          <w:szCs w:val="24"/>
        </w:rPr>
        <w:t>Large capital campaigns</w:t>
      </w:r>
    </w:p>
    <w:p w:rsidR="005C688F" w:rsidRDefault="005C688F" w:rsidP="005C688F">
      <w:pPr>
        <w:pStyle w:val="BodyText2"/>
        <w:jc w:val="left"/>
        <w:rPr>
          <w:rFonts w:asciiTheme="minorHAnsi" w:hAnsiTheme="minorHAnsi" w:cstheme="minorHAnsi"/>
          <w:sz w:val="22"/>
          <w:szCs w:val="24"/>
        </w:rPr>
      </w:pPr>
    </w:p>
    <w:p w:rsidR="005C688F" w:rsidRDefault="005C688F" w:rsidP="005C688F">
      <w:pPr>
        <w:pStyle w:val="BodyText2"/>
        <w:jc w:val="left"/>
        <w:rPr>
          <w:rFonts w:asciiTheme="minorHAnsi" w:hAnsiTheme="minorHAnsi" w:cstheme="minorHAnsi"/>
          <w:sz w:val="22"/>
          <w:szCs w:val="24"/>
        </w:rPr>
      </w:pPr>
      <w:r>
        <w:rPr>
          <w:rFonts w:asciiTheme="minorHAnsi" w:hAnsiTheme="minorHAnsi" w:cstheme="minorHAnsi"/>
          <w:sz w:val="22"/>
          <w:szCs w:val="24"/>
        </w:rPr>
        <w:t>Grant funds may only be used for expenses incurred after the RDDCF’s final grant decision dates.</w:t>
      </w:r>
    </w:p>
    <w:p w:rsidR="005C688F" w:rsidRDefault="005C688F" w:rsidP="005C688F">
      <w:pPr>
        <w:pStyle w:val="BodyText2"/>
        <w:jc w:val="left"/>
        <w:rPr>
          <w:rFonts w:asciiTheme="minorHAnsi" w:hAnsiTheme="minorHAnsi" w:cstheme="minorHAnsi"/>
          <w:sz w:val="22"/>
          <w:szCs w:val="24"/>
        </w:rPr>
      </w:pPr>
    </w:p>
    <w:p w:rsidR="005C688F" w:rsidRDefault="005C688F" w:rsidP="005C688F">
      <w:pPr>
        <w:pStyle w:val="BodyText2"/>
        <w:jc w:val="center"/>
        <w:rPr>
          <w:rFonts w:asciiTheme="minorHAnsi" w:hAnsiTheme="minorHAnsi" w:cstheme="minorHAnsi"/>
          <w:i/>
          <w:sz w:val="22"/>
          <w:szCs w:val="24"/>
        </w:rPr>
      </w:pPr>
      <w:r w:rsidRPr="005C688F">
        <w:rPr>
          <w:rFonts w:asciiTheme="minorHAnsi" w:hAnsiTheme="minorHAnsi" w:cstheme="minorHAnsi"/>
          <w:i/>
          <w:sz w:val="22"/>
          <w:szCs w:val="24"/>
        </w:rPr>
        <w:t>(If you believe your project is eligible, please continue to Step 3)</w:t>
      </w:r>
    </w:p>
    <w:p w:rsidR="005C688F" w:rsidRDefault="005C688F" w:rsidP="005C688F">
      <w:pPr>
        <w:pStyle w:val="BodyText2"/>
        <w:pBdr>
          <w:bottom w:val="single" w:sz="12" w:space="1" w:color="auto"/>
        </w:pBdr>
        <w:jc w:val="center"/>
        <w:rPr>
          <w:rFonts w:asciiTheme="minorHAnsi" w:hAnsiTheme="minorHAnsi" w:cstheme="minorHAnsi"/>
          <w:i/>
          <w:sz w:val="22"/>
          <w:szCs w:val="24"/>
        </w:rPr>
      </w:pPr>
    </w:p>
    <w:p w:rsidR="005C688F" w:rsidRDefault="005C688F" w:rsidP="005C688F">
      <w:pPr>
        <w:pStyle w:val="BodyText2"/>
        <w:jc w:val="left"/>
        <w:rPr>
          <w:rFonts w:asciiTheme="minorHAnsi" w:hAnsiTheme="minorHAnsi" w:cstheme="minorHAnsi"/>
          <w:i/>
          <w:sz w:val="22"/>
          <w:szCs w:val="24"/>
        </w:rPr>
      </w:pPr>
    </w:p>
    <w:p w:rsidR="005C688F" w:rsidRPr="005C688F" w:rsidRDefault="005C688F" w:rsidP="005C688F">
      <w:pPr>
        <w:pStyle w:val="BodyText2"/>
        <w:jc w:val="left"/>
        <w:rPr>
          <w:rFonts w:asciiTheme="minorHAnsi" w:hAnsiTheme="minorHAnsi" w:cstheme="minorHAnsi"/>
          <w:b/>
          <w:sz w:val="22"/>
          <w:szCs w:val="24"/>
        </w:rPr>
      </w:pPr>
      <w:r w:rsidRPr="005C688F">
        <w:rPr>
          <w:rFonts w:asciiTheme="minorHAnsi" w:hAnsiTheme="minorHAnsi" w:cstheme="minorHAnsi"/>
          <w:b/>
          <w:sz w:val="22"/>
          <w:szCs w:val="24"/>
        </w:rPr>
        <w:t>STEP 3: DOES YOUR PROJECT DISPLAY THE FOLLOWING STRENGTHS?</w:t>
      </w:r>
    </w:p>
    <w:p w:rsidR="005C688F" w:rsidRDefault="005C688F" w:rsidP="005C688F">
      <w:pPr>
        <w:pStyle w:val="BodyText2"/>
        <w:jc w:val="left"/>
        <w:rPr>
          <w:rFonts w:asciiTheme="minorHAnsi" w:hAnsiTheme="minorHAnsi" w:cstheme="minorHAnsi"/>
          <w:sz w:val="22"/>
          <w:szCs w:val="24"/>
        </w:rPr>
      </w:pPr>
    </w:p>
    <w:p w:rsidR="005C688F" w:rsidRDefault="00BD1973" w:rsidP="00F8011D">
      <w:pPr>
        <w:pStyle w:val="BodyText2"/>
        <w:ind w:left="720"/>
        <w:jc w:val="left"/>
        <w:rPr>
          <w:rFonts w:asciiTheme="minorHAnsi" w:hAnsiTheme="minorHAnsi" w:cstheme="minorHAnsi"/>
          <w:sz w:val="22"/>
          <w:szCs w:val="24"/>
        </w:rPr>
      </w:pPr>
      <w:r>
        <w:rPr>
          <w:rFonts w:asciiTheme="minorHAnsi" w:hAnsiTheme="minorHAnsi" w:cstheme="minorHAnsi"/>
          <w:sz w:val="22"/>
          <w:szCs w:val="24"/>
        </w:rPr>
        <w:t>The Grants Committee will use the following criteria</w:t>
      </w:r>
      <w:r w:rsidR="00F8011D">
        <w:rPr>
          <w:rFonts w:asciiTheme="minorHAnsi" w:hAnsiTheme="minorHAnsi" w:cstheme="minorHAnsi"/>
          <w:sz w:val="22"/>
          <w:szCs w:val="24"/>
        </w:rPr>
        <w:t xml:space="preserve"> to assess both your organization and your project. RDDCF is interested in supporting projects that demonstrate at least one – but typically many – of the following:</w:t>
      </w:r>
    </w:p>
    <w:p w:rsidR="00F8011D" w:rsidRDefault="00F8011D" w:rsidP="00F8011D">
      <w:pPr>
        <w:pStyle w:val="BodyText2"/>
        <w:numPr>
          <w:ilvl w:val="0"/>
          <w:numId w:val="9"/>
        </w:numPr>
        <w:jc w:val="left"/>
        <w:rPr>
          <w:rFonts w:asciiTheme="minorHAnsi" w:hAnsiTheme="minorHAnsi" w:cstheme="minorHAnsi"/>
          <w:sz w:val="22"/>
          <w:szCs w:val="24"/>
        </w:rPr>
      </w:pPr>
      <w:r>
        <w:rPr>
          <w:rFonts w:asciiTheme="minorHAnsi" w:hAnsiTheme="minorHAnsi" w:cstheme="minorHAnsi"/>
          <w:sz w:val="22"/>
          <w:szCs w:val="24"/>
        </w:rPr>
        <w:t>Contributes to a vibrant, healthy, caring community</w:t>
      </w:r>
    </w:p>
    <w:p w:rsidR="00F8011D" w:rsidRDefault="00F8011D" w:rsidP="00F8011D">
      <w:pPr>
        <w:pStyle w:val="BodyText2"/>
        <w:numPr>
          <w:ilvl w:val="0"/>
          <w:numId w:val="9"/>
        </w:numPr>
        <w:jc w:val="left"/>
        <w:rPr>
          <w:rFonts w:asciiTheme="minorHAnsi" w:hAnsiTheme="minorHAnsi" w:cstheme="minorHAnsi"/>
          <w:sz w:val="22"/>
          <w:szCs w:val="24"/>
        </w:rPr>
      </w:pPr>
      <w:r>
        <w:rPr>
          <w:rFonts w:asciiTheme="minorHAnsi" w:hAnsiTheme="minorHAnsi" w:cstheme="minorHAnsi"/>
          <w:sz w:val="22"/>
          <w:szCs w:val="24"/>
        </w:rPr>
        <w:t>Helps to fulfill the mission and mandate of your organization</w:t>
      </w:r>
    </w:p>
    <w:p w:rsidR="00F8011D" w:rsidRDefault="00F8011D" w:rsidP="00F8011D">
      <w:pPr>
        <w:pStyle w:val="BodyText2"/>
        <w:numPr>
          <w:ilvl w:val="0"/>
          <w:numId w:val="9"/>
        </w:numPr>
        <w:jc w:val="left"/>
        <w:rPr>
          <w:rFonts w:asciiTheme="minorHAnsi" w:hAnsiTheme="minorHAnsi" w:cstheme="minorHAnsi"/>
          <w:sz w:val="22"/>
          <w:szCs w:val="24"/>
        </w:rPr>
      </w:pPr>
      <w:r>
        <w:rPr>
          <w:rFonts w:asciiTheme="minorHAnsi" w:hAnsiTheme="minorHAnsi" w:cstheme="minorHAnsi"/>
          <w:sz w:val="22"/>
          <w:szCs w:val="24"/>
        </w:rPr>
        <w:t>Improves the services offered by your organization</w:t>
      </w:r>
    </w:p>
    <w:p w:rsidR="00B919CE" w:rsidRDefault="00B919CE" w:rsidP="00F8011D">
      <w:pPr>
        <w:pStyle w:val="BodyText2"/>
        <w:numPr>
          <w:ilvl w:val="0"/>
          <w:numId w:val="9"/>
        </w:numPr>
        <w:jc w:val="left"/>
        <w:rPr>
          <w:rFonts w:asciiTheme="minorHAnsi" w:hAnsiTheme="minorHAnsi" w:cstheme="minorHAnsi"/>
          <w:sz w:val="22"/>
          <w:szCs w:val="24"/>
        </w:rPr>
      </w:pPr>
      <w:r>
        <w:rPr>
          <w:rFonts w:asciiTheme="minorHAnsi" w:hAnsiTheme="minorHAnsi" w:cstheme="minorHAnsi"/>
          <w:sz w:val="22"/>
          <w:szCs w:val="24"/>
        </w:rPr>
        <w:t>Is evidence-based and has an evaluation component that provides output and outcome data</w:t>
      </w:r>
    </w:p>
    <w:p w:rsidR="00B919CE" w:rsidRDefault="00B919CE" w:rsidP="00F8011D">
      <w:pPr>
        <w:pStyle w:val="BodyText2"/>
        <w:numPr>
          <w:ilvl w:val="0"/>
          <w:numId w:val="9"/>
        </w:numPr>
        <w:jc w:val="left"/>
        <w:rPr>
          <w:rFonts w:asciiTheme="minorHAnsi" w:hAnsiTheme="minorHAnsi" w:cstheme="minorHAnsi"/>
          <w:sz w:val="22"/>
          <w:szCs w:val="24"/>
        </w:rPr>
      </w:pPr>
      <w:r>
        <w:rPr>
          <w:rFonts w:asciiTheme="minorHAnsi" w:hAnsiTheme="minorHAnsi" w:cstheme="minorHAnsi"/>
          <w:sz w:val="22"/>
          <w:szCs w:val="24"/>
        </w:rPr>
        <w:t>Demonstrates a real need for funding that is not otherwise available</w:t>
      </w:r>
    </w:p>
    <w:p w:rsidR="00B919CE" w:rsidRDefault="00B919CE" w:rsidP="00F8011D">
      <w:pPr>
        <w:pStyle w:val="BodyText2"/>
        <w:numPr>
          <w:ilvl w:val="0"/>
          <w:numId w:val="9"/>
        </w:numPr>
        <w:jc w:val="left"/>
        <w:rPr>
          <w:rFonts w:asciiTheme="minorHAnsi" w:hAnsiTheme="minorHAnsi" w:cstheme="minorHAnsi"/>
          <w:sz w:val="22"/>
          <w:szCs w:val="24"/>
        </w:rPr>
      </w:pPr>
      <w:r>
        <w:rPr>
          <w:rFonts w:asciiTheme="minorHAnsi" w:hAnsiTheme="minorHAnsi" w:cstheme="minorHAnsi"/>
          <w:sz w:val="22"/>
          <w:szCs w:val="24"/>
        </w:rPr>
        <w:t>Demonstrates a search for funding from sources other than RDDCF</w:t>
      </w:r>
    </w:p>
    <w:p w:rsidR="00B919CE" w:rsidRDefault="00B919CE" w:rsidP="00F8011D">
      <w:pPr>
        <w:pStyle w:val="BodyText2"/>
        <w:numPr>
          <w:ilvl w:val="0"/>
          <w:numId w:val="9"/>
        </w:numPr>
        <w:jc w:val="left"/>
        <w:rPr>
          <w:rFonts w:asciiTheme="minorHAnsi" w:hAnsiTheme="minorHAnsi" w:cstheme="minorHAnsi"/>
          <w:sz w:val="22"/>
          <w:szCs w:val="24"/>
        </w:rPr>
      </w:pPr>
      <w:r>
        <w:rPr>
          <w:rFonts w:asciiTheme="minorHAnsi" w:hAnsiTheme="minorHAnsi" w:cstheme="minorHAnsi"/>
          <w:sz w:val="22"/>
          <w:szCs w:val="24"/>
        </w:rPr>
        <w:t>Demonstrates an investment in the project through contributions from your organization, the community and/or support from other funding sources</w:t>
      </w:r>
    </w:p>
    <w:p w:rsidR="00B919CE" w:rsidRDefault="00B919CE" w:rsidP="00F8011D">
      <w:pPr>
        <w:pStyle w:val="BodyText2"/>
        <w:numPr>
          <w:ilvl w:val="0"/>
          <w:numId w:val="9"/>
        </w:numPr>
        <w:jc w:val="left"/>
        <w:rPr>
          <w:rFonts w:asciiTheme="minorHAnsi" w:hAnsiTheme="minorHAnsi" w:cstheme="minorHAnsi"/>
          <w:sz w:val="22"/>
          <w:szCs w:val="24"/>
        </w:rPr>
      </w:pPr>
      <w:r>
        <w:rPr>
          <w:rFonts w:asciiTheme="minorHAnsi" w:hAnsiTheme="minorHAnsi" w:cstheme="minorHAnsi"/>
          <w:sz w:val="22"/>
          <w:szCs w:val="24"/>
        </w:rPr>
        <w:t>Is well developed, achievable within the next year and</w:t>
      </w:r>
    </w:p>
    <w:p w:rsidR="00B919CE" w:rsidRDefault="00B919CE" w:rsidP="00B919CE">
      <w:pPr>
        <w:pStyle w:val="BodyText2"/>
        <w:numPr>
          <w:ilvl w:val="1"/>
          <w:numId w:val="9"/>
        </w:numPr>
        <w:jc w:val="left"/>
        <w:rPr>
          <w:rFonts w:asciiTheme="minorHAnsi" w:hAnsiTheme="minorHAnsi" w:cstheme="minorHAnsi"/>
          <w:sz w:val="22"/>
          <w:szCs w:val="24"/>
        </w:rPr>
      </w:pPr>
      <w:r>
        <w:rPr>
          <w:rFonts w:asciiTheme="minorHAnsi" w:hAnsiTheme="minorHAnsi" w:cstheme="minorHAnsi"/>
          <w:sz w:val="22"/>
          <w:szCs w:val="24"/>
        </w:rPr>
        <w:t>Proposes an innovative and practical solution with specific strategies and outcomes</w:t>
      </w:r>
    </w:p>
    <w:p w:rsidR="00B919CE" w:rsidRDefault="00B919CE" w:rsidP="00B919CE">
      <w:pPr>
        <w:pStyle w:val="BodyText2"/>
        <w:numPr>
          <w:ilvl w:val="1"/>
          <w:numId w:val="9"/>
        </w:numPr>
        <w:jc w:val="left"/>
        <w:rPr>
          <w:rFonts w:asciiTheme="minorHAnsi" w:hAnsiTheme="minorHAnsi" w:cstheme="minorHAnsi"/>
          <w:sz w:val="22"/>
          <w:szCs w:val="24"/>
        </w:rPr>
      </w:pPr>
      <w:r>
        <w:rPr>
          <w:rFonts w:asciiTheme="minorHAnsi" w:hAnsiTheme="minorHAnsi" w:cstheme="minorHAnsi"/>
          <w:sz w:val="22"/>
          <w:szCs w:val="24"/>
        </w:rPr>
        <w:t>Strengthens your organizational capacity</w:t>
      </w:r>
    </w:p>
    <w:p w:rsidR="00B919CE" w:rsidRDefault="00B919CE" w:rsidP="00B919CE">
      <w:pPr>
        <w:pStyle w:val="BodyText2"/>
        <w:numPr>
          <w:ilvl w:val="1"/>
          <w:numId w:val="9"/>
        </w:numPr>
        <w:jc w:val="left"/>
        <w:rPr>
          <w:rFonts w:asciiTheme="minorHAnsi" w:hAnsiTheme="minorHAnsi" w:cstheme="minorHAnsi"/>
          <w:sz w:val="22"/>
          <w:szCs w:val="24"/>
        </w:rPr>
      </w:pPr>
      <w:r>
        <w:rPr>
          <w:rFonts w:asciiTheme="minorHAnsi" w:hAnsiTheme="minorHAnsi" w:cstheme="minorHAnsi"/>
          <w:sz w:val="22"/>
          <w:szCs w:val="24"/>
        </w:rPr>
        <w:t>Promotes collaboration and sharing among agencies</w:t>
      </w:r>
    </w:p>
    <w:p w:rsidR="00B919CE" w:rsidRDefault="00B919CE" w:rsidP="00B919CE">
      <w:pPr>
        <w:pStyle w:val="BodyText2"/>
        <w:jc w:val="left"/>
        <w:rPr>
          <w:rFonts w:asciiTheme="minorHAnsi" w:hAnsiTheme="minorHAnsi" w:cstheme="minorHAnsi"/>
          <w:sz w:val="22"/>
          <w:szCs w:val="24"/>
        </w:rPr>
      </w:pPr>
    </w:p>
    <w:p w:rsidR="00B919CE" w:rsidRDefault="00B919CE" w:rsidP="00B919CE">
      <w:pPr>
        <w:pStyle w:val="BodyText2"/>
        <w:jc w:val="center"/>
        <w:rPr>
          <w:rFonts w:asciiTheme="minorHAnsi" w:hAnsiTheme="minorHAnsi" w:cstheme="minorHAnsi"/>
          <w:i/>
          <w:sz w:val="22"/>
          <w:szCs w:val="24"/>
        </w:rPr>
      </w:pPr>
      <w:r w:rsidRPr="00B919CE">
        <w:rPr>
          <w:rFonts w:asciiTheme="minorHAnsi" w:hAnsiTheme="minorHAnsi" w:cstheme="minorHAnsi"/>
          <w:i/>
          <w:sz w:val="22"/>
          <w:szCs w:val="24"/>
        </w:rPr>
        <w:t>(If you believe your project fits within the above criteria, please continue to Step 4)</w:t>
      </w:r>
    </w:p>
    <w:p w:rsidR="00B919CE" w:rsidRDefault="00B919CE" w:rsidP="00B919CE">
      <w:pPr>
        <w:pStyle w:val="BodyText2"/>
        <w:pBdr>
          <w:bottom w:val="single" w:sz="12" w:space="1" w:color="auto"/>
        </w:pBdr>
        <w:rPr>
          <w:rFonts w:asciiTheme="minorHAnsi" w:hAnsiTheme="minorHAnsi" w:cstheme="minorHAnsi"/>
          <w:sz w:val="22"/>
          <w:szCs w:val="24"/>
        </w:rPr>
      </w:pPr>
    </w:p>
    <w:p w:rsidR="00B919CE" w:rsidRDefault="00B919CE" w:rsidP="00B919CE">
      <w:pPr>
        <w:pStyle w:val="BodyText2"/>
        <w:rPr>
          <w:rFonts w:asciiTheme="minorHAnsi" w:hAnsiTheme="minorHAnsi" w:cstheme="minorHAnsi"/>
          <w:sz w:val="22"/>
          <w:szCs w:val="24"/>
        </w:rPr>
      </w:pPr>
    </w:p>
    <w:p w:rsidR="00B919CE" w:rsidRPr="00B919CE" w:rsidRDefault="00B919CE" w:rsidP="00B919CE">
      <w:pPr>
        <w:pStyle w:val="BodyText2"/>
        <w:rPr>
          <w:rFonts w:asciiTheme="minorHAnsi" w:hAnsiTheme="minorHAnsi" w:cstheme="minorHAnsi"/>
          <w:b/>
          <w:sz w:val="22"/>
          <w:szCs w:val="24"/>
        </w:rPr>
      </w:pPr>
      <w:r w:rsidRPr="00B919CE">
        <w:rPr>
          <w:rFonts w:asciiTheme="minorHAnsi" w:hAnsiTheme="minorHAnsi" w:cstheme="minorHAnsi"/>
          <w:b/>
          <w:sz w:val="22"/>
          <w:szCs w:val="24"/>
        </w:rPr>
        <w:t>STEP 4: COMPLETING YOUR GRANT APPLICATION</w:t>
      </w:r>
    </w:p>
    <w:p w:rsidR="00B919CE" w:rsidRDefault="00B919CE" w:rsidP="00B919CE">
      <w:pPr>
        <w:pStyle w:val="BodyText2"/>
        <w:rPr>
          <w:rFonts w:asciiTheme="minorHAnsi" w:hAnsiTheme="minorHAnsi" w:cstheme="minorHAnsi"/>
          <w:sz w:val="22"/>
          <w:szCs w:val="24"/>
        </w:rPr>
      </w:pPr>
    </w:p>
    <w:p w:rsidR="00B919CE" w:rsidRDefault="00B919CE" w:rsidP="00B919CE">
      <w:pPr>
        <w:pStyle w:val="BodyText2"/>
        <w:ind w:left="720"/>
        <w:rPr>
          <w:rFonts w:asciiTheme="minorHAnsi" w:hAnsiTheme="minorHAnsi" w:cstheme="minorHAnsi"/>
          <w:sz w:val="22"/>
          <w:szCs w:val="24"/>
        </w:rPr>
      </w:pPr>
      <w:r>
        <w:rPr>
          <w:rFonts w:asciiTheme="minorHAnsi" w:hAnsiTheme="minorHAnsi" w:cstheme="minorHAnsi"/>
          <w:sz w:val="22"/>
          <w:szCs w:val="24"/>
        </w:rPr>
        <w:t xml:space="preserve">You can access the grant application through our website </w:t>
      </w:r>
      <w:hyperlink r:id="rId8" w:history="1">
        <w:r w:rsidRPr="00A75B32">
          <w:rPr>
            <w:rStyle w:val="Hyperlink"/>
            <w:rFonts w:asciiTheme="minorHAnsi" w:hAnsiTheme="minorHAnsi" w:cstheme="minorHAnsi"/>
            <w:sz w:val="22"/>
            <w:szCs w:val="24"/>
          </w:rPr>
          <w:t>www.rddcf.ca</w:t>
        </w:r>
      </w:hyperlink>
      <w:r>
        <w:rPr>
          <w:rFonts w:asciiTheme="minorHAnsi" w:hAnsiTheme="minorHAnsi" w:cstheme="minorHAnsi"/>
          <w:sz w:val="22"/>
          <w:szCs w:val="24"/>
        </w:rPr>
        <w:t xml:space="preserve"> by registering onto the grant platform. The process has two steps:</w:t>
      </w:r>
    </w:p>
    <w:p w:rsidR="00B919CE" w:rsidRDefault="00B919CE" w:rsidP="00B919CE">
      <w:pPr>
        <w:pStyle w:val="BodyText2"/>
        <w:ind w:left="720"/>
        <w:rPr>
          <w:rFonts w:asciiTheme="minorHAnsi" w:hAnsiTheme="minorHAnsi" w:cstheme="minorHAnsi"/>
          <w:sz w:val="22"/>
          <w:szCs w:val="24"/>
        </w:rPr>
      </w:pPr>
    </w:p>
    <w:p w:rsidR="00B919CE" w:rsidRDefault="00B919CE" w:rsidP="00B919CE">
      <w:pPr>
        <w:pStyle w:val="BodyText2"/>
        <w:ind w:left="720"/>
        <w:rPr>
          <w:rFonts w:asciiTheme="minorHAnsi" w:hAnsiTheme="minorHAnsi" w:cstheme="minorHAnsi"/>
          <w:sz w:val="22"/>
          <w:szCs w:val="24"/>
        </w:rPr>
      </w:pPr>
      <w:r w:rsidRPr="00FF4DB3">
        <w:rPr>
          <w:rFonts w:asciiTheme="minorHAnsi" w:hAnsiTheme="minorHAnsi" w:cstheme="minorHAnsi"/>
          <w:b/>
          <w:sz w:val="22"/>
          <w:szCs w:val="24"/>
        </w:rPr>
        <w:t>Step 1:</w:t>
      </w:r>
      <w:r>
        <w:rPr>
          <w:rFonts w:asciiTheme="minorHAnsi" w:hAnsiTheme="minorHAnsi" w:cstheme="minorHAnsi"/>
          <w:sz w:val="22"/>
          <w:szCs w:val="24"/>
        </w:rPr>
        <w:t xml:space="preserve"> Complete the Letter of Intent (LOI)</w:t>
      </w:r>
    </w:p>
    <w:p w:rsidR="00B919CE" w:rsidRDefault="00B919CE" w:rsidP="00B919CE">
      <w:pPr>
        <w:pStyle w:val="BodyText2"/>
        <w:numPr>
          <w:ilvl w:val="0"/>
          <w:numId w:val="10"/>
        </w:numPr>
        <w:rPr>
          <w:rFonts w:asciiTheme="minorHAnsi" w:hAnsiTheme="minorHAnsi" w:cstheme="minorHAnsi"/>
          <w:sz w:val="22"/>
          <w:szCs w:val="24"/>
        </w:rPr>
      </w:pPr>
      <w:r>
        <w:rPr>
          <w:rFonts w:asciiTheme="minorHAnsi" w:hAnsiTheme="minorHAnsi" w:cstheme="minorHAnsi"/>
          <w:sz w:val="22"/>
          <w:szCs w:val="24"/>
        </w:rPr>
        <w:t>A brief description of the project (Who, What, When, Where, How)</w:t>
      </w:r>
    </w:p>
    <w:p w:rsidR="00FF4DB3" w:rsidRDefault="00FF4DB3" w:rsidP="00FF4DB3">
      <w:pPr>
        <w:pStyle w:val="BodyText2"/>
        <w:rPr>
          <w:rFonts w:asciiTheme="minorHAnsi" w:hAnsiTheme="minorHAnsi" w:cstheme="minorHAnsi"/>
          <w:sz w:val="22"/>
          <w:szCs w:val="24"/>
        </w:rPr>
      </w:pPr>
    </w:p>
    <w:p w:rsidR="00FF4DB3" w:rsidRDefault="00FF4DB3" w:rsidP="00FF4DB3">
      <w:pPr>
        <w:pStyle w:val="BodyText2"/>
        <w:ind w:left="720"/>
        <w:rPr>
          <w:rFonts w:asciiTheme="minorHAnsi" w:hAnsiTheme="minorHAnsi" w:cstheme="minorHAnsi"/>
          <w:sz w:val="22"/>
          <w:szCs w:val="24"/>
        </w:rPr>
      </w:pPr>
      <w:r w:rsidRPr="00FF4DB3">
        <w:rPr>
          <w:rFonts w:asciiTheme="minorHAnsi" w:hAnsiTheme="minorHAnsi" w:cstheme="minorHAnsi"/>
          <w:b/>
          <w:sz w:val="22"/>
          <w:szCs w:val="24"/>
        </w:rPr>
        <w:t>Step 2:</w:t>
      </w:r>
      <w:r>
        <w:rPr>
          <w:rFonts w:asciiTheme="minorHAnsi" w:hAnsiTheme="minorHAnsi" w:cstheme="minorHAnsi"/>
          <w:sz w:val="22"/>
          <w:szCs w:val="24"/>
        </w:rPr>
        <w:t xml:space="preserve"> Once the project’s eligibility has been approved, you will be invited to complete the full application.</w:t>
      </w:r>
    </w:p>
    <w:p w:rsidR="00FF4DB3" w:rsidRDefault="00FF4DB3" w:rsidP="00FF4DB3">
      <w:pPr>
        <w:pStyle w:val="BodyText2"/>
        <w:ind w:left="720"/>
        <w:rPr>
          <w:rFonts w:asciiTheme="minorHAnsi" w:hAnsiTheme="minorHAnsi" w:cstheme="minorHAnsi"/>
          <w:i/>
          <w:sz w:val="22"/>
          <w:szCs w:val="24"/>
        </w:rPr>
      </w:pPr>
    </w:p>
    <w:p w:rsidR="00FF4DB3" w:rsidRDefault="00FF4DB3" w:rsidP="00FF4DB3">
      <w:pPr>
        <w:pStyle w:val="BodyText2"/>
        <w:ind w:left="720"/>
        <w:rPr>
          <w:rFonts w:asciiTheme="minorHAnsi" w:hAnsiTheme="minorHAnsi" w:cstheme="minorHAnsi"/>
          <w:b/>
          <w:sz w:val="22"/>
          <w:szCs w:val="24"/>
        </w:rPr>
      </w:pPr>
      <w:r w:rsidRPr="00FF4DB3">
        <w:rPr>
          <w:rFonts w:asciiTheme="minorHAnsi" w:hAnsiTheme="minorHAnsi" w:cstheme="minorHAnsi"/>
          <w:sz w:val="22"/>
          <w:szCs w:val="24"/>
        </w:rPr>
        <w:t>Feed</w:t>
      </w:r>
      <w:r>
        <w:rPr>
          <w:rFonts w:asciiTheme="minorHAnsi" w:hAnsiTheme="minorHAnsi" w:cstheme="minorHAnsi"/>
          <w:sz w:val="22"/>
          <w:szCs w:val="24"/>
        </w:rPr>
        <w:t xml:space="preserve">back from the Step 1 is approximately seven working days so please give yourself sufficient time to complete the full proposal by the application deadline. </w:t>
      </w:r>
      <w:r w:rsidRPr="00FF4DB3">
        <w:rPr>
          <w:rFonts w:asciiTheme="minorHAnsi" w:hAnsiTheme="minorHAnsi" w:cstheme="minorHAnsi"/>
          <w:b/>
          <w:sz w:val="22"/>
          <w:szCs w:val="24"/>
        </w:rPr>
        <w:t>Late and/or incomplete applications will not be accepted.</w:t>
      </w:r>
    </w:p>
    <w:p w:rsidR="00FF4DB3" w:rsidRDefault="00FF4DB3" w:rsidP="00FF4DB3">
      <w:pPr>
        <w:pStyle w:val="BodyText2"/>
        <w:ind w:left="720"/>
        <w:rPr>
          <w:rFonts w:asciiTheme="minorHAnsi" w:hAnsiTheme="minorHAnsi" w:cstheme="minorHAnsi"/>
          <w:b/>
          <w:sz w:val="22"/>
          <w:szCs w:val="24"/>
        </w:rPr>
      </w:pPr>
    </w:p>
    <w:p w:rsidR="00FF4DB3" w:rsidRDefault="00FF4DB3" w:rsidP="00FF4DB3">
      <w:pPr>
        <w:pStyle w:val="BodyText2"/>
        <w:ind w:left="720"/>
        <w:rPr>
          <w:rFonts w:asciiTheme="minorHAnsi" w:hAnsiTheme="minorHAnsi" w:cstheme="minorHAnsi"/>
          <w:sz w:val="22"/>
          <w:szCs w:val="24"/>
        </w:rPr>
      </w:pPr>
      <w:r>
        <w:rPr>
          <w:rFonts w:asciiTheme="minorHAnsi" w:hAnsiTheme="minorHAnsi" w:cstheme="minorHAnsi"/>
          <w:sz w:val="22"/>
          <w:szCs w:val="24"/>
        </w:rPr>
        <w:t>After an initial review, the Grants Committee may require further information, a site visit, and/or an interview.</w:t>
      </w:r>
    </w:p>
    <w:p w:rsidR="00FF4DB3" w:rsidRDefault="00FF4DB3" w:rsidP="00FF4DB3">
      <w:pPr>
        <w:pStyle w:val="BodyText2"/>
        <w:pBdr>
          <w:bottom w:val="single" w:sz="12" w:space="1" w:color="auto"/>
        </w:pBdr>
        <w:rPr>
          <w:rFonts w:asciiTheme="minorHAnsi" w:hAnsiTheme="minorHAnsi" w:cstheme="minorHAnsi"/>
          <w:sz w:val="22"/>
          <w:szCs w:val="24"/>
        </w:rPr>
      </w:pPr>
    </w:p>
    <w:p w:rsidR="00FF4DB3" w:rsidRDefault="00FF4DB3" w:rsidP="00FF4DB3">
      <w:pPr>
        <w:pStyle w:val="BodyText2"/>
        <w:rPr>
          <w:rFonts w:asciiTheme="minorHAnsi" w:hAnsiTheme="minorHAnsi" w:cstheme="minorHAnsi"/>
          <w:sz w:val="22"/>
          <w:szCs w:val="24"/>
        </w:rPr>
      </w:pPr>
    </w:p>
    <w:p w:rsidR="00FF4DB3" w:rsidRDefault="00FF4DB3" w:rsidP="00FF4DB3">
      <w:pPr>
        <w:pStyle w:val="BodyText2"/>
        <w:rPr>
          <w:rFonts w:asciiTheme="minorHAnsi" w:hAnsiTheme="minorHAnsi" w:cstheme="minorHAnsi"/>
          <w:b/>
          <w:sz w:val="22"/>
          <w:szCs w:val="24"/>
        </w:rPr>
      </w:pPr>
      <w:r w:rsidRPr="003C5676">
        <w:rPr>
          <w:rFonts w:asciiTheme="minorHAnsi" w:hAnsiTheme="minorHAnsi" w:cstheme="minorHAnsi"/>
          <w:b/>
          <w:sz w:val="22"/>
          <w:szCs w:val="24"/>
        </w:rPr>
        <w:t>NOTIFICATION, RECOGNITION, REPORTING:</w:t>
      </w:r>
    </w:p>
    <w:p w:rsidR="003C5676" w:rsidRPr="003C5676" w:rsidRDefault="003C5676" w:rsidP="00FF4DB3">
      <w:pPr>
        <w:pStyle w:val="BodyText2"/>
        <w:rPr>
          <w:rFonts w:asciiTheme="minorHAnsi" w:hAnsiTheme="minorHAnsi" w:cstheme="minorHAnsi"/>
          <w:b/>
          <w:sz w:val="22"/>
          <w:szCs w:val="24"/>
        </w:rPr>
      </w:pPr>
    </w:p>
    <w:p w:rsidR="00FF4DB3" w:rsidRDefault="00FF4DB3" w:rsidP="00FF4DB3">
      <w:pPr>
        <w:pStyle w:val="BodyText2"/>
        <w:numPr>
          <w:ilvl w:val="0"/>
          <w:numId w:val="10"/>
        </w:numPr>
        <w:rPr>
          <w:rFonts w:asciiTheme="minorHAnsi" w:hAnsiTheme="minorHAnsi" w:cstheme="minorHAnsi"/>
          <w:sz w:val="22"/>
          <w:szCs w:val="24"/>
        </w:rPr>
      </w:pPr>
      <w:r>
        <w:rPr>
          <w:rFonts w:asciiTheme="minorHAnsi" w:hAnsiTheme="minorHAnsi" w:cstheme="minorHAnsi"/>
          <w:sz w:val="22"/>
          <w:szCs w:val="24"/>
        </w:rPr>
        <w:t>Normally, grant decisions are finalized within two months of the application deadline and notifications made immediately after the board approval. If requested, we are happy to provide feedback on submissions that were not approved for funding.</w:t>
      </w:r>
    </w:p>
    <w:p w:rsidR="005C688F" w:rsidRDefault="00FF4DB3" w:rsidP="00FF4DB3">
      <w:pPr>
        <w:pStyle w:val="BodyText2"/>
        <w:numPr>
          <w:ilvl w:val="0"/>
          <w:numId w:val="10"/>
        </w:numPr>
        <w:rPr>
          <w:rFonts w:asciiTheme="minorHAnsi" w:hAnsiTheme="minorHAnsi" w:cstheme="minorHAnsi"/>
          <w:sz w:val="22"/>
          <w:szCs w:val="24"/>
        </w:rPr>
      </w:pPr>
      <w:r>
        <w:rPr>
          <w:rFonts w:asciiTheme="minorHAnsi" w:hAnsiTheme="minorHAnsi" w:cstheme="minorHAnsi"/>
          <w:sz w:val="22"/>
          <w:szCs w:val="24"/>
        </w:rPr>
        <w:t>Each successful applicant will then be required to sign a formal Grant Agreement prior to disbursement.</w:t>
      </w:r>
    </w:p>
    <w:p w:rsidR="00FF4DB3" w:rsidRDefault="00FF4DB3" w:rsidP="00FF4DB3">
      <w:pPr>
        <w:pStyle w:val="BodyText2"/>
        <w:numPr>
          <w:ilvl w:val="0"/>
          <w:numId w:val="10"/>
        </w:numPr>
        <w:rPr>
          <w:rFonts w:asciiTheme="minorHAnsi" w:hAnsiTheme="minorHAnsi" w:cstheme="minorHAnsi"/>
          <w:i/>
          <w:sz w:val="22"/>
          <w:szCs w:val="24"/>
        </w:rPr>
      </w:pPr>
      <w:r>
        <w:rPr>
          <w:rFonts w:asciiTheme="minorHAnsi" w:hAnsiTheme="minorHAnsi" w:cstheme="minorHAnsi"/>
          <w:sz w:val="22"/>
          <w:szCs w:val="24"/>
        </w:rPr>
        <w:t>Once the project is completed, a final report must be submitted in full by the date identified on your dashboard of your online grant account.</w:t>
      </w:r>
      <w:r w:rsidR="003C5676">
        <w:rPr>
          <w:rFonts w:asciiTheme="minorHAnsi" w:hAnsiTheme="minorHAnsi" w:cstheme="minorHAnsi"/>
          <w:sz w:val="22"/>
          <w:szCs w:val="24"/>
        </w:rPr>
        <w:t xml:space="preserve"> </w:t>
      </w:r>
      <w:r w:rsidR="003C5676" w:rsidRPr="003C5676">
        <w:rPr>
          <w:rFonts w:asciiTheme="minorHAnsi" w:hAnsiTheme="minorHAnsi" w:cstheme="minorHAnsi"/>
          <w:i/>
          <w:sz w:val="22"/>
          <w:szCs w:val="24"/>
        </w:rPr>
        <w:t>Late or incomplete reports could affect future grants.</w:t>
      </w:r>
    </w:p>
    <w:p w:rsidR="003C5676" w:rsidRPr="003C5676" w:rsidRDefault="003C5676" w:rsidP="00FF4DB3">
      <w:pPr>
        <w:pStyle w:val="BodyText2"/>
        <w:numPr>
          <w:ilvl w:val="0"/>
          <w:numId w:val="10"/>
        </w:numPr>
        <w:rPr>
          <w:rFonts w:asciiTheme="minorHAnsi" w:hAnsiTheme="minorHAnsi" w:cstheme="minorHAnsi"/>
          <w:i/>
          <w:sz w:val="22"/>
          <w:szCs w:val="24"/>
        </w:rPr>
      </w:pPr>
      <w:r>
        <w:rPr>
          <w:rFonts w:asciiTheme="minorHAnsi" w:hAnsiTheme="minorHAnsi" w:cstheme="minorHAnsi"/>
          <w:sz w:val="22"/>
          <w:szCs w:val="24"/>
        </w:rPr>
        <w:t xml:space="preserve">The final grant report guidelines are available on our website </w:t>
      </w:r>
      <w:hyperlink r:id="rId9" w:history="1">
        <w:r w:rsidRPr="00A75B32">
          <w:rPr>
            <w:rStyle w:val="Hyperlink"/>
            <w:rFonts w:asciiTheme="minorHAnsi" w:hAnsiTheme="minorHAnsi" w:cstheme="minorHAnsi"/>
            <w:sz w:val="22"/>
            <w:szCs w:val="24"/>
          </w:rPr>
          <w:t>www.rddcf.ca</w:t>
        </w:r>
      </w:hyperlink>
      <w:r>
        <w:rPr>
          <w:rFonts w:asciiTheme="minorHAnsi" w:hAnsiTheme="minorHAnsi" w:cstheme="minorHAnsi"/>
          <w:sz w:val="22"/>
          <w:szCs w:val="24"/>
        </w:rPr>
        <w:t xml:space="preserve"> </w:t>
      </w:r>
    </w:p>
    <w:p w:rsidR="003C5676" w:rsidRPr="003C5676" w:rsidRDefault="003C5676" w:rsidP="00FF4DB3">
      <w:pPr>
        <w:pStyle w:val="BodyText2"/>
        <w:numPr>
          <w:ilvl w:val="0"/>
          <w:numId w:val="10"/>
        </w:numPr>
        <w:rPr>
          <w:rFonts w:asciiTheme="minorHAnsi" w:hAnsiTheme="minorHAnsi" w:cstheme="minorHAnsi"/>
          <w:i/>
          <w:sz w:val="22"/>
          <w:szCs w:val="24"/>
        </w:rPr>
      </w:pPr>
      <w:r>
        <w:rPr>
          <w:rFonts w:asciiTheme="minorHAnsi" w:hAnsiTheme="minorHAnsi" w:cstheme="minorHAnsi"/>
          <w:sz w:val="22"/>
          <w:szCs w:val="24"/>
        </w:rPr>
        <w:t>For previous grant recipients who have not submitted their final report, you may apply for another grant, but you won’t receive funding until the final report has been submitted.</w:t>
      </w:r>
    </w:p>
    <w:p w:rsidR="003C5676" w:rsidRDefault="003C5676" w:rsidP="003C5676">
      <w:pPr>
        <w:pStyle w:val="BodyText2"/>
        <w:pBdr>
          <w:bottom w:val="single" w:sz="12" w:space="1" w:color="auto"/>
        </w:pBdr>
        <w:rPr>
          <w:rFonts w:asciiTheme="minorHAnsi" w:hAnsiTheme="minorHAnsi" w:cstheme="minorHAnsi"/>
          <w:sz w:val="22"/>
          <w:szCs w:val="24"/>
        </w:rPr>
      </w:pPr>
    </w:p>
    <w:p w:rsidR="003C5676" w:rsidRDefault="003C5676" w:rsidP="003C5676">
      <w:pPr>
        <w:pStyle w:val="BodyText2"/>
        <w:rPr>
          <w:rFonts w:asciiTheme="minorHAnsi" w:hAnsiTheme="minorHAnsi" w:cstheme="minorHAnsi"/>
          <w:sz w:val="22"/>
          <w:szCs w:val="24"/>
        </w:rPr>
      </w:pPr>
    </w:p>
    <w:p w:rsidR="003C5676" w:rsidRPr="003C5676" w:rsidRDefault="003C5676" w:rsidP="003C5676">
      <w:pPr>
        <w:pStyle w:val="BodyText2"/>
        <w:rPr>
          <w:rFonts w:asciiTheme="minorHAnsi" w:hAnsiTheme="minorHAnsi" w:cstheme="minorHAnsi"/>
          <w:b/>
          <w:sz w:val="22"/>
          <w:szCs w:val="24"/>
        </w:rPr>
      </w:pPr>
      <w:r w:rsidRPr="003C5676">
        <w:rPr>
          <w:rFonts w:asciiTheme="minorHAnsi" w:hAnsiTheme="minorHAnsi" w:cstheme="minorHAnsi"/>
          <w:b/>
          <w:sz w:val="22"/>
          <w:szCs w:val="24"/>
        </w:rPr>
        <w:t>CONTACT US</w:t>
      </w:r>
    </w:p>
    <w:p w:rsidR="003C5676" w:rsidRDefault="003C5676" w:rsidP="003C5676">
      <w:pPr>
        <w:pStyle w:val="BodyText2"/>
        <w:rPr>
          <w:rFonts w:asciiTheme="minorHAnsi" w:hAnsiTheme="minorHAnsi" w:cstheme="minorHAnsi"/>
          <w:sz w:val="22"/>
          <w:szCs w:val="24"/>
        </w:rPr>
      </w:pPr>
    </w:p>
    <w:p w:rsidR="003C5676" w:rsidRDefault="003C5676" w:rsidP="003C5676">
      <w:pPr>
        <w:pStyle w:val="BodyText2"/>
        <w:ind w:left="720"/>
        <w:rPr>
          <w:rFonts w:asciiTheme="minorHAnsi" w:hAnsiTheme="minorHAnsi" w:cstheme="minorHAnsi"/>
          <w:sz w:val="22"/>
          <w:szCs w:val="24"/>
        </w:rPr>
      </w:pPr>
      <w:r>
        <w:rPr>
          <w:rFonts w:asciiTheme="minorHAnsi" w:hAnsiTheme="minorHAnsi" w:cstheme="minorHAnsi"/>
          <w:sz w:val="22"/>
          <w:szCs w:val="24"/>
        </w:rPr>
        <w:t>Your application has the best chance of receiving funding if you follow these steps and your submission is clear and accurate. Grant applicants are invited to contact the RDDCF office with questions at any point during the application process – we are here to help!</w:t>
      </w:r>
    </w:p>
    <w:p w:rsidR="003C5676" w:rsidRDefault="003C5676" w:rsidP="003C5676">
      <w:pPr>
        <w:pStyle w:val="BodyText2"/>
        <w:rPr>
          <w:rFonts w:asciiTheme="minorHAnsi" w:hAnsiTheme="minorHAnsi" w:cstheme="minorHAnsi"/>
          <w:sz w:val="22"/>
          <w:szCs w:val="24"/>
        </w:rPr>
      </w:pPr>
    </w:p>
    <w:p w:rsidR="003C5676" w:rsidRPr="003C5676" w:rsidRDefault="003C5676" w:rsidP="003C5676">
      <w:pPr>
        <w:pStyle w:val="BodyText2"/>
        <w:rPr>
          <w:rFonts w:asciiTheme="minorHAnsi" w:hAnsiTheme="minorHAnsi" w:cstheme="minorHAnsi"/>
          <w:i/>
          <w:sz w:val="22"/>
          <w:szCs w:val="24"/>
        </w:rPr>
      </w:pPr>
      <w:r>
        <w:rPr>
          <w:rFonts w:asciiTheme="minorHAnsi" w:hAnsiTheme="minorHAnsi" w:cstheme="minorHAnsi"/>
          <w:sz w:val="22"/>
          <w:szCs w:val="24"/>
        </w:rPr>
        <w:t>Contact: Sher Acheson, Grants &amp; Administration Phone: 403-341-6911 Email: sheracheson@rddcf.ca</w:t>
      </w:r>
      <w:bookmarkStart w:id="0" w:name="_GoBack"/>
      <w:bookmarkEnd w:id="0"/>
    </w:p>
    <w:p w:rsidR="005C688F" w:rsidRDefault="005C688F" w:rsidP="005C688F">
      <w:pPr>
        <w:pStyle w:val="BodyText2"/>
        <w:jc w:val="left"/>
        <w:rPr>
          <w:rFonts w:asciiTheme="minorHAnsi" w:hAnsiTheme="minorHAnsi" w:cstheme="minorHAnsi"/>
          <w:sz w:val="22"/>
          <w:szCs w:val="24"/>
        </w:rPr>
      </w:pPr>
    </w:p>
    <w:p w:rsidR="005C688F" w:rsidRPr="005C688F" w:rsidRDefault="005C688F" w:rsidP="005C688F">
      <w:pPr>
        <w:pStyle w:val="BodyText2"/>
        <w:ind w:left="720"/>
        <w:jc w:val="left"/>
        <w:rPr>
          <w:rFonts w:asciiTheme="minorHAnsi" w:hAnsiTheme="minorHAnsi" w:cstheme="minorHAnsi"/>
          <w:sz w:val="22"/>
          <w:szCs w:val="24"/>
        </w:rPr>
      </w:pPr>
    </w:p>
    <w:sectPr w:rsidR="005C688F" w:rsidRPr="005C68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15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F590E3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DF6BB0"/>
    <w:multiLevelType w:val="hybridMultilevel"/>
    <w:tmpl w:val="1EA60D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1C122A3"/>
    <w:multiLevelType w:val="hybridMultilevel"/>
    <w:tmpl w:val="14FA0E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837581"/>
    <w:multiLevelType w:val="hybridMultilevel"/>
    <w:tmpl w:val="5FD00222"/>
    <w:lvl w:ilvl="0" w:tplc="0409000B">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58A600F"/>
    <w:multiLevelType w:val="hybridMultilevel"/>
    <w:tmpl w:val="CF8819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C0902F5"/>
    <w:multiLevelType w:val="hybridMultilevel"/>
    <w:tmpl w:val="5E16F94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DAF19C8"/>
    <w:multiLevelType w:val="hybridMultilevel"/>
    <w:tmpl w:val="72BE4FC4"/>
    <w:lvl w:ilvl="0" w:tplc="10090001">
      <w:start w:val="1"/>
      <w:numFmt w:val="bullet"/>
      <w:lvlText w:val=""/>
      <w:lvlJc w:val="left"/>
      <w:pPr>
        <w:ind w:left="1070" w:hanging="360"/>
      </w:pPr>
      <w:rPr>
        <w:rFonts w:ascii="Symbol" w:hAnsi="Symbol"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8" w15:restartNumberingAfterBreak="0">
    <w:nsid w:val="6EC60080"/>
    <w:multiLevelType w:val="hybridMultilevel"/>
    <w:tmpl w:val="383CD4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8DA26FE"/>
    <w:multiLevelType w:val="hybridMultilevel"/>
    <w:tmpl w:val="2C6A2F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3"/>
  </w:num>
  <w:num w:numId="6">
    <w:abstractNumId w:val="2"/>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94"/>
    <w:rsid w:val="0007115F"/>
    <w:rsid w:val="003C5676"/>
    <w:rsid w:val="005C688F"/>
    <w:rsid w:val="006A5194"/>
    <w:rsid w:val="009C586B"/>
    <w:rsid w:val="00B25B38"/>
    <w:rsid w:val="00B66E7C"/>
    <w:rsid w:val="00B919CE"/>
    <w:rsid w:val="00BD1973"/>
    <w:rsid w:val="00CD58B4"/>
    <w:rsid w:val="00DA565E"/>
    <w:rsid w:val="00DD0210"/>
    <w:rsid w:val="00E34FFD"/>
    <w:rsid w:val="00F8011D"/>
    <w:rsid w:val="00FD6915"/>
    <w:rsid w:val="00FF4D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18AA"/>
  <w15:chartTrackingRefBased/>
  <w15:docId w15:val="{9FB79DB3-457F-43C6-9BB9-28D5F52C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5194"/>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6A5194"/>
    <w:pPr>
      <w:keepNext/>
      <w:jc w:val="center"/>
      <w:outlineLvl w:val="1"/>
    </w:pPr>
    <w:rPr>
      <w:sz w:val="28"/>
    </w:rPr>
  </w:style>
  <w:style w:type="paragraph" w:styleId="Heading3">
    <w:name w:val="heading 3"/>
    <w:basedOn w:val="Normal"/>
    <w:next w:val="Normal"/>
    <w:link w:val="Heading3Char"/>
    <w:qFormat/>
    <w:rsid w:val="006A5194"/>
    <w:pPr>
      <w:keepNext/>
      <w:jc w:val="center"/>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4FFD"/>
    <w:pPr>
      <w:framePr w:w="7920" w:h="1980" w:hRule="exact" w:hSpace="180" w:wrap="auto" w:hAnchor="page" w:xAlign="center" w:yAlign="bottom"/>
      <w:ind w:left="2880"/>
    </w:pPr>
    <w:rPr>
      <w:rFonts w:ascii="Century Gothic" w:eastAsiaTheme="majorEastAsia" w:hAnsi="Century Gothic" w:cstheme="majorBidi"/>
      <w:sz w:val="24"/>
      <w:szCs w:val="24"/>
    </w:rPr>
  </w:style>
  <w:style w:type="character" w:customStyle="1" w:styleId="Heading2Char">
    <w:name w:val="Heading 2 Char"/>
    <w:basedOn w:val="DefaultParagraphFont"/>
    <w:link w:val="Heading2"/>
    <w:rsid w:val="006A5194"/>
    <w:rPr>
      <w:rFonts w:ascii="Times New Roman" w:eastAsia="Times New Roman" w:hAnsi="Times New Roman" w:cs="Times New Roman"/>
      <w:sz w:val="28"/>
      <w:szCs w:val="20"/>
      <w:lang w:val="en-US"/>
    </w:rPr>
  </w:style>
  <w:style w:type="character" w:customStyle="1" w:styleId="Heading3Char">
    <w:name w:val="Heading 3 Char"/>
    <w:basedOn w:val="DefaultParagraphFont"/>
    <w:link w:val="Heading3"/>
    <w:rsid w:val="006A5194"/>
    <w:rPr>
      <w:rFonts w:ascii="Times New Roman" w:eastAsia="Times New Roman" w:hAnsi="Times New Roman" w:cs="Times New Roman"/>
      <w:i/>
      <w:sz w:val="24"/>
      <w:szCs w:val="20"/>
      <w:lang w:val="en-US"/>
    </w:rPr>
  </w:style>
  <w:style w:type="paragraph" w:styleId="Title">
    <w:name w:val="Title"/>
    <w:basedOn w:val="Normal"/>
    <w:link w:val="TitleChar"/>
    <w:qFormat/>
    <w:rsid w:val="006A5194"/>
    <w:pPr>
      <w:jc w:val="center"/>
    </w:pPr>
    <w:rPr>
      <w:b/>
      <w:sz w:val="40"/>
    </w:rPr>
  </w:style>
  <w:style w:type="character" w:customStyle="1" w:styleId="TitleChar">
    <w:name w:val="Title Char"/>
    <w:basedOn w:val="DefaultParagraphFont"/>
    <w:link w:val="Title"/>
    <w:rsid w:val="006A5194"/>
    <w:rPr>
      <w:rFonts w:ascii="Times New Roman" w:eastAsia="Times New Roman" w:hAnsi="Times New Roman" w:cs="Times New Roman"/>
      <w:b/>
      <w:sz w:val="40"/>
      <w:szCs w:val="20"/>
      <w:lang w:val="en-US"/>
    </w:rPr>
  </w:style>
  <w:style w:type="paragraph" w:styleId="BodyText">
    <w:name w:val="Body Text"/>
    <w:basedOn w:val="Normal"/>
    <w:link w:val="BodyTextChar"/>
    <w:rsid w:val="006A5194"/>
    <w:pPr>
      <w:jc w:val="both"/>
    </w:pPr>
    <w:rPr>
      <w:i/>
      <w:sz w:val="24"/>
    </w:rPr>
  </w:style>
  <w:style w:type="character" w:customStyle="1" w:styleId="BodyTextChar">
    <w:name w:val="Body Text Char"/>
    <w:basedOn w:val="DefaultParagraphFont"/>
    <w:link w:val="BodyText"/>
    <w:rsid w:val="006A5194"/>
    <w:rPr>
      <w:rFonts w:ascii="Times New Roman" w:eastAsia="Times New Roman" w:hAnsi="Times New Roman" w:cs="Times New Roman"/>
      <w:i/>
      <w:sz w:val="24"/>
      <w:szCs w:val="20"/>
      <w:lang w:val="en-US"/>
    </w:rPr>
  </w:style>
  <w:style w:type="paragraph" w:styleId="BodyText2">
    <w:name w:val="Body Text 2"/>
    <w:basedOn w:val="Normal"/>
    <w:link w:val="BodyText2Char"/>
    <w:rsid w:val="006A5194"/>
    <w:pPr>
      <w:jc w:val="both"/>
    </w:pPr>
    <w:rPr>
      <w:sz w:val="24"/>
    </w:rPr>
  </w:style>
  <w:style w:type="character" w:customStyle="1" w:styleId="BodyText2Char">
    <w:name w:val="Body Text 2 Char"/>
    <w:basedOn w:val="DefaultParagraphFont"/>
    <w:link w:val="BodyText2"/>
    <w:rsid w:val="006A5194"/>
    <w:rPr>
      <w:rFonts w:ascii="Times New Roman" w:eastAsia="Times New Roman" w:hAnsi="Times New Roman" w:cs="Times New Roman"/>
      <w:sz w:val="24"/>
      <w:szCs w:val="20"/>
      <w:lang w:val="en-US"/>
    </w:rPr>
  </w:style>
  <w:style w:type="paragraph" w:styleId="BalloonText">
    <w:name w:val="Balloon Text"/>
    <w:basedOn w:val="Normal"/>
    <w:link w:val="BalloonTextChar"/>
    <w:semiHidden/>
    <w:rsid w:val="006A5194"/>
    <w:rPr>
      <w:rFonts w:ascii="Tahoma" w:hAnsi="Tahoma" w:cs="Tahoma"/>
      <w:sz w:val="16"/>
      <w:szCs w:val="16"/>
    </w:rPr>
  </w:style>
  <w:style w:type="character" w:customStyle="1" w:styleId="BalloonTextChar">
    <w:name w:val="Balloon Text Char"/>
    <w:basedOn w:val="DefaultParagraphFont"/>
    <w:link w:val="BalloonText"/>
    <w:semiHidden/>
    <w:rsid w:val="006A5194"/>
    <w:rPr>
      <w:rFonts w:ascii="Tahoma" w:eastAsia="Times New Roman" w:hAnsi="Tahoma" w:cs="Tahoma"/>
      <w:sz w:val="16"/>
      <w:szCs w:val="16"/>
      <w:lang w:val="en-US"/>
    </w:rPr>
  </w:style>
  <w:style w:type="character" w:styleId="Hyperlink">
    <w:name w:val="Hyperlink"/>
    <w:basedOn w:val="DefaultParagraphFont"/>
    <w:uiPriority w:val="99"/>
    <w:unhideWhenUsed/>
    <w:rsid w:val="00B66E7C"/>
    <w:rPr>
      <w:color w:val="0563C1" w:themeColor="hyperlink"/>
      <w:u w:val="single"/>
    </w:rPr>
  </w:style>
  <w:style w:type="character" w:styleId="Mention">
    <w:name w:val="Mention"/>
    <w:basedOn w:val="DefaultParagraphFont"/>
    <w:uiPriority w:val="99"/>
    <w:semiHidden/>
    <w:unhideWhenUsed/>
    <w:rsid w:val="00B66E7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dcf.ca" TargetMode="External"/><Relationship Id="rId3" Type="http://schemas.openxmlformats.org/officeDocument/2006/relationships/settings" Target="settings.xml"/><Relationship Id="rId7" Type="http://schemas.openxmlformats.org/officeDocument/2006/relationships/hyperlink" Target="http://www.rddcf.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arc.gc.ca/chrts-gvng/lstngs/menu-eng.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ddc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Acheson</dc:creator>
  <cp:keywords/>
  <dc:description/>
  <cp:lastModifiedBy>Sher Acheson</cp:lastModifiedBy>
  <cp:revision>2</cp:revision>
  <cp:lastPrinted>2021-01-20T20:47:00Z</cp:lastPrinted>
  <dcterms:created xsi:type="dcterms:W3CDTF">2021-01-27T23:00:00Z</dcterms:created>
  <dcterms:modified xsi:type="dcterms:W3CDTF">2021-01-27T23:00:00Z</dcterms:modified>
</cp:coreProperties>
</file>